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58" w:rsidRPr="00886958" w:rsidRDefault="00886958" w:rsidP="00886958">
      <w:pPr>
        <w:jc w:val="center"/>
        <w:rPr>
          <w:rFonts w:ascii="方正小标宋简体" w:eastAsia="方正小标宋简体" w:hAnsi="方正小标宋简体" w:cs="方正小标宋简体"/>
          <w:bCs/>
          <w:kern w:val="0"/>
          <w:sz w:val="44"/>
          <w:szCs w:val="44"/>
        </w:rPr>
      </w:pPr>
    </w:p>
    <w:p w:rsidR="00886958" w:rsidRPr="00886958" w:rsidRDefault="00886958" w:rsidP="00886958">
      <w:pPr>
        <w:jc w:val="center"/>
        <w:rPr>
          <w:rFonts w:ascii="方正小标宋简体" w:eastAsia="方正小标宋简体" w:hAnsi="方正小标宋简体" w:cs="方正小标宋简体"/>
          <w:bCs/>
          <w:kern w:val="0"/>
          <w:sz w:val="44"/>
          <w:szCs w:val="44"/>
        </w:rPr>
      </w:pPr>
    </w:p>
    <w:p w:rsidR="00886958" w:rsidRPr="00886958" w:rsidRDefault="00886958" w:rsidP="00886958">
      <w:pPr>
        <w:jc w:val="center"/>
        <w:rPr>
          <w:rFonts w:ascii="方正小标宋简体" w:eastAsia="方正小标宋简体" w:hAnsi="方正小标宋简体" w:cs="方正小标宋简体"/>
          <w:bCs/>
          <w:kern w:val="0"/>
          <w:sz w:val="44"/>
          <w:szCs w:val="44"/>
        </w:rPr>
      </w:pPr>
      <w:bookmarkStart w:id="0" w:name="Title"/>
      <w:bookmarkEnd w:id="0"/>
    </w:p>
    <w:p w:rsidR="00886958" w:rsidRPr="00886958" w:rsidRDefault="00886958" w:rsidP="004477AE">
      <w:pPr>
        <w:spacing w:line="420" w:lineRule="exact"/>
        <w:jc w:val="center"/>
        <w:rPr>
          <w:rFonts w:ascii="方正小标宋简体" w:eastAsia="方正小标宋简体" w:hAnsi="方正小标宋简体" w:cs="方正小标宋简体"/>
          <w:b/>
          <w:bCs/>
          <w:kern w:val="0"/>
          <w:sz w:val="44"/>
          <w:szCs w:val="44"/>
        </w:rPr>
      </w:pPr>
    </w:p>
    <w:p w:rsidR="00886958" w:rsidRPr="004477AE" w:rsidRDefault="00886958" w:rsidP="00886958">
      <w:pPr>
        <w:jc w:val="center"/>
        <w:rPr>
          <w:rFonts w:ascii="仿宋_GB2312" w:eastAsia="仿宋_GB2312" w:hAnsi="方正小标宋简体" w:cs="方正小标宋简体" w:hint="eastAsia"/>
          <w:b/>
          <w:bCs/>
          <w:kern w:val="0"/>
          <w:sz w:val="32"/>
          <w:szCs w:val="32"/>
        </w:rPr>
      </w:pPr>
      <w:r w:rsidRPr="004477AE">
        <w:rPr>
          <w:rFonts w:ascii="仿宋_GB2312" w:eastAsia="仿宋_GB2312" w:hAnsi="方正小标宋简体" w:cs="方正小标宋简体" w:hint="eastAsia"/>
          <w:bCs/>
          <w:kern w:val="0"/>
          <w:sz w:val="32"/>
          <w:szCs w:val="32"/>
        </w:rPr>
        <w:t>桐交〔2022〕36号</w:t>
      </w:r>
    </w:p>
    <w:p w:rsidR="00886958" w:rsidRPr="00886958" w:rsidRDefault="00886958" w:rsidP="00886958">
      <w:pPr>
        <w:jc w:val="center"/>
        <w:rPr>
          <w:rFonts w:ascii="方正小标宋简体" w:eastAsia="方正小标宋简体" w:hAnsi="方正小标宋简体" w:cs="方正小标宋简体"/>
          <w:b/>
          <w:bCs/>
          <w:kern w:val="0"/>
          <w:sz w:val="44"/>
          <w:szCs w:val="44"/>
        </w:rPr>
      </w:pPr>
      <w:bookmarkStart w:id="1" w:name="_GoBack"/>
      <w:bookmarkEnd w:id="1"/>
    </w:p>
    <w:p w:rsidR="00001967" w:rsidRDefault="009F237F">
      <w:pPr>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关于印发《</w:t>
      </w:r>
      <w:r>
        <w:rPr>
          <w:rFonts w:ascii="方正小标宋简体" w:eastAsia="方正小标宋简体" w:hAnsi="方正小标宋简体" w:cs="方正小标宋简体" w:hint="eastAsia"/>
          <w:bCs/>
          <w:kern w:val="0"/>
          <w:sz w:val="44"/>
          <w:szCs w:val="44"/>
        </w:rPr>
        <w:t>桐庐县农村公路养护管理考核办法（试行）</w:t>
      </w:r>
      <w:r>
        <w:rPr>
          <w:rFonts w:ascii="方正小标宋简体" w:eastAsia="方正小标宋简体" w:hAnsi="方正小标宋简体" w:cs="方正小标宋简体" w:hint="eastAsia"/>
          <w:bCs/>
          <w:kern w:val="0"/>
          <w:sz w:val="44"/>
          <w:szCs w:val="44"/>
        </w:rPr>
        <w:t>》的通知</w:t>
      </w:r>
    </w:p>
    <w:p w:rsidR="00001967" w:rsidRDefault="00001967" w:rsidP="004477AE">
      <w:pPr>
        <w:spacing w:line="560" w:lineRule="exact"/>
        <w:jc w:val="center"/>
        <w:rPr>
          <w:rFonts w:ascii="方正小标宋简体" w:eastAsia="方正小标宋简体" w:hAnsi="方正小标宋简体" w:cs="方正小标宋简体"/>
          <w:bCs/>
          <w:kern w:val="0"/>
          <w:sz w:val="44"/>
          <w:szCs w:val="44"/>
        </w:rPr>
      </w:pPr>
    </w:p>
    <w:p w:rsidR="00001967" w:rsidRDefault="009F237F" w:rsidP="004477AE">
      <w:pPr>
        <w:spacing w:line="560" w:lineRule="exact"/>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各乡镇人民政府、街道办事处：</w:t>
      </w:r>
    </w:p>
    <w:p w:rsidR="00001967" w:rsidRDefault="009F237F" w:rsidP="004477AE">
      <w:pPr>
        <w:spacing w:line="560" w:lineRule="exact"/>
        <w:ind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为加强我县农村公路养护管理工作，巩固“四好农村路”建设成果，提升养护资金使用效益，保障我县域农村公路路网畅顺，根据《桐庐县加强农村公路养护管理的实施意见》（桐政办〔</w:t>
      </w:r>
      <w:r>
        <w:rPr>
          <w:rFonts w:ascii="仿宋_GB2312" w:eastAsia="仿宋_GB2312" w:hAnsi="仿宋_GB2312" w:cs="仿宋_GB2312" w:hint="eastAsia"/>
          <w:bCs/>
          <w:kern w:val="0"/>
          <w:sz w:val="32"/>
          <w:szCs w:val="32"/>
        </w:rPr>
        <w:t>20</w:t>
      </w:r>
      <w:r>
        <w:rPr>
          <w:rFonts w:ascii="仿宋_GB2312" w:eastAsia="仿宋_GB2312" w:hAnsi="仿宋_GB2312" w:cs="仿宋_GB2312" w:hint="eastAsia"/>
          <w:bCs/>
          <w:kern w:val="0"/>
          <w:sz w:val="32"/>
          <w:szCs w:val="32"/>
        </w:rPr>
        <w:t>21</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0</w:t>
      </w:r>
      <w:r>
        <w:rPr>
          <w:rFonts w:ascii="仿宋_GB2312" w:eastAsia="仿宋_GB2312" w:hAnsi="仿宋_GB2312" w:cs="仿宋_GB2312" w:hint="eastAsia"/>
          <w:bCs/>
          <w:kern w:val="0"/>
          <w:sz w:val="32"/>
          <w:szCs w:val="32"/>
        </w:rPr>
        <w:t>号），经研究制定了《桐庐县农村公路养护管理考核办法（试行）》，现予以印发，请认真贯彻执行。</w:t>
      </w:r>
    </w:p>
    <w:p w:rsidR="00001967" w:rsidRDefault="00001967" w:rsidP="004477AE">
      <w:pPr>
        <w:spacing w:line="560" w:lineRule="exact"/>
        <w:ind w:firstLine="640"/>
        <w:jc w:val="left"/>
        <w:rPr>
          <w:rFonts w:ascii="仿宋_GB2312" w:eastAsia="仿宋_GB2312" w:hAnsi="仿宋_GB2312" w:cs="仿宋_GB2312"/>
          <w:bCs/>
          <w:kern w:val="0"/>
          <w:sz w:val="32"/>
          <w:szCs w:val="32"/>
        </w:rPr>
      </w:pPr>
    </w:p>
    <w:p w:rsidR="00001967" w:rsidRDefault="009F237F" w:rsidP="004477AE">
      <w:pPr>
        <w:spacing w:line="560" w:lineRule="exact"/>
        <w:ind w:right="320" w:firstLine="640"/>
        <w:jc w:val="righ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桐庐县交通运输局</w:t>
      </w:r>
      <w:r>
        <w:rPr>
          <w:rFonts w:ascii="仿宋_GB2312" w:eastAsia="仿宋_GB2312" w:hAnsi="仿宋_GB2312" w:cs="仿宋_GB2312" w:hint="eastAsia"/>
          <w:bCs/>
          <w:kern w:val="0"/>
          <w:sz w:val="32"/>
          <w:szCs w:val="32"/>
        </w:rPr>
        <w:t xml:space="preserve"> </w:t>
      </w:r>
    </w:p>
    <w:p w:rsidR="00886958" w:rsidRDefault="009F237F" w:rsidP="004477AE">
      <w:pPr>
        <w:spacing w:line="560" w:lineRule="exact"/>
        <w:ind w:right="320" w:firstLine="640"/>
        <w:jc w:val="righ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2022</w:t>
      </w:r>
      <w:r>
        <w:rPr>
          <w:rFonts w:ascii="仿宋_GB2312" w:eastAsia="仿宋_GB2312" w:hAnsi="仿宋_GB2312" w:cs="仿宋_GB2312" w:hint="eastAsia"/>
          <w:bCs/>
          <w:kern w:val="0"/>
          <w:sz w:val="32"/>
          <w:szCs w:val="32"/>
        </w:rPr>
        <w:t>年</w:t>
      </w:r>
      <w:r w:rsidR="00886958">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月</w:t>
      </w:r>
      <w:r w:rsidR="00886958">
        <w:rPr>
          <w:rFonts w:ascii="仿宋_GB2312" w:eastAsia="仿宋_GB2312" w:hAnsi="仿宋_GB2312" w:cs="仿宋_GB2312" w:hint="eastAsia"/>
          <w:bCs/>
          <w:kern w:val="0"/>
          <w:sz w:val="32"/>
          <w:szCs w:val="32"/>
        </w:rPr>
        <w:t>6</w:t>
      </w:r>
      <w:r>
        <w:rPr>
          <w:rFonts w:ascii="仿宋_GB2312" w:eastAsia="仿宋_GB2312" w:hAnsi="仿宋_GB2312" w:cs="仿宋_GB2312" w:hint="eastAsia"/>
          <w:bCs/>
          <w:kern w:val="0"/>
          <w:sz w:val="32"/>
          <w:szCs w:val="32"/>
        </w:rPr>
        <w:t>日</w:t>
      </w:r>
      <w:r w:rsidRPr="00886958">
        <w:rPr>
          <w:rFonts w:ascii="仿宋_GB2312" w:eastAsia="仿宋_GB2312" w:hAnsi="仿宋_GB2312" w:cs="仿宋_GB2312" w:hint="eastAsia"/>
          <w:bCs/>
          <w:kern w:val="0"/>
          <w:sz w:val="32"/>
          <w:szCs w:val="32"/>
        </w:rPr>
        <w:t xml:space="preserve"> </w:t>
      </w:r>
    </w:p>
    <w:tbl>
      <w:tblPr>
        <w:tblW w:w="0" w:type="auto"/>
        <w:tblBorders>
          <w:top w:val="single" w:sz="4" w:space="0" w:color="auto"/>
          <w:bottom w:val="single" w:sz="4" w:space="0" w:color="auto"/>
          <w:insideH w:val="single" w:sz="2" w:space="0" w:color="auto"/>
          <w:insideV w:val="single" w:sz="4" w:space="0" w:color="auto"/>
        </w:tblBorders>
        <w:tblLayout w:type="fixed"/>
        <w:tblLook w:val="04A0" w:firstRow="1" w:lastRow="0" w:firstColumn="1" w:lastColumn="0" w:noHBand="0" w:noVBand="1"/>
      </w:tblPr>
      <w:tblGrid>
        <w:gridCol w:w="9060"/>
      </w:tblGrid>
      <w:tr w:rsidR="00001967">
        <w:tc>
          <w:tcPr>
            <w:tcW w:w="9060" w:type="dxa"/>
          </w:tcPr>
          <w:p w:rsidR="00001967" w:rsidRDefault="009F237F" w:rsidP="00886958">
            <w:pPr>
              <w:ind w:left="700" w:hangingChars="250" w:hanging="700"/>
              <w:rPr>
                <w:rFonts w:ascii="仿宋" w:eastAsia="仿宋" w:hAnsi="仿宋"/>
                <w:sz w:val="28"/>
                <w:szCs w:val="28"/>
              </w:rPr>
            </w:pPr>
            <w:r>
              <w:rPr>
                <w:rFonts w:ascii="仿宋" w:eastAsia="仿宋" w:hAnsi="仿宋" w:hint="eastAsia"/>
                <w:sz w:val="28"/>
                <w:szCs w:val="28"/>
              </w:rPr>
              <w:t>抄送：</w:t>
            </w:r>
            <w:r>
              <w:rPr>
                <w:rFonts w:ascii="仿宋" w:eastAsia="仿宋" w:hAnsi="仿宋" w:hint="eastAsia"/>
                <w:sz w:val="28"/>
                <w:szCs w:val="28"/>
              </w:rPr>
              <w:t>桐庐县公路服务中心</w:t>
            </w:r>
          </w:p>
        </w:tc>
      </w:tr>
      <w:tr w:rsidR="00001967">
        <w:tc>
          <w:tcPr>
            <w:tcW w:w="9060" w:type="dxa"/>
          </w:tcPr>
          <w:p w:rsidR="00001967" w:rsidRDefault="009F237F" w:rsidP="00886958">
            <w:pPr>
              <w:rPr>
                <w:rFonts w:ascii="仿宋" w:eastAsia="仿宋" w:hAnsi="仿宋"/>
                <w:sz w:val="28"/>
                <w:szCs w:val="28"/>
              </w:rPr>
            </w:pPr>
            <w:r>
              <w:rPr>
                <w:rFonts w:ascii="仿宋" w:eastAsia="仿宋" w:hAnsi="仿宋" w:hint="eastAsia"/>
                <w:sz w:val="28"/>
                <w:szCs w:val="28"/>
              </w:rPr>
              <w:t>桐庐县交通运输局</w:t>
            </w:r>
            <w:r>
              <w:rPr>
                <w:rFonts w:ascii="仿宋" w:eastAsia="仿宋" w:hAnsi="仿宋" w:hint="eastAsia"/>
                <w:sz w:val="28"/>
                <w:szCs w:val="28"/>
              </w:rPr>
              <w:t>办公室</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 xml:space="preserve"> </w:t>
            </w:r>
            <w:bookmarkStart w:id="2" w:name="PO_signDate"/>
            <w:r>
              <w:rPr>
                <w:rFonts w:ascii="仿宋" w:eastAsia="仿宋" w:hAnsi="仿宋"/>
                <w:sz w:val="28"/>
                <w:szCs w:val="28"/>
              </w:rPr>
              <w:t>202</w:t>
            </w:r>
            <w:r>
              <w:rPr>
                <w:rFonts w:ascii="仿宋" w:eastAsia="仿宋" w:hAnsi="仿宋" w:hint="eastAsia"/>
                <w:sz w:val="28"/>
                <w:szCs w:val="28"/>
              </w:rPr>
              <w:t>2</w:t>
            </w:r>
            <w:r>
              <w:rPr>
                <w:rFonts w:ascii="仿宋" w:eastAsia="仿宋" w:hAnsi="仿宋"/>
                <w:sz w:val="28"/>
                <w:szCs w:val="28"/>
              </w:rPr>
              <w:t>年</w:t>
            </w:r>
            <w:r w:rsidR="00886958">
              <w:rPr>
                <w:rFonts w:ascii="仿宋" w:eastAsia="仿宋" w:hAnsi="仿宋" w:hint="eastAsia"/>
                <w:sz w:val="28"/>
                <w:szCs w:val="28"/>
              </w:rPr>
              <w:t>5</w:t>
            </w:r>
            <w:r>
              <w:rPr>
                <w:rFonts w:ascii="仿宋" w:eastAsia="仿宋" w:hAnsi="仿宋"/>
                <w:sz w:val="28"/>
                <w:szCs w:val="28"/>
              </w:rPr>
              <w:t>月</w:t>
            </w:r>
            <w:r w:rsidR="00886958">
              <w:rPr>
                <w:rFonts w:ascii="仿宋" w:eastAsia="仿宋" w:hAnsi="仿宋" w:hint="eastAsia"/>
                <w:sz w:val="28"/>
                <w:szCs w:val="28"/>
              </w:rPr>
              <w:t>6</w:t>
            </w:r>
            <w:r>
              <w:rPr>
                <w:rFonts w:ascii="仿宋" w:eastAsia="仿宋" w:hAnsi="仿宋"/>
                <w:sz w:val="28"/>
                <w:szCs w:val="28"/>
              </w:rPr>
              <w:t>日</w:t>
            </w:r>
            <w:bookmarkEnd w:id="2"/>
            <w:r>
              <w:rPr>
                <w:rFonts w:ascii="仿宋" w:eastAsia="仿宋" w:hAnsi="仿宋" w:hint="eastAsia"/>
                <w:sz w:val="28"/>
                <w:szCs w:val="28"/>
              </w:rPr>
              <w:t>印发</w:t>
            </w:r>
          </w:p>
        </w:tc>
      </w:tr>
    </w:tbl>
    <w:p w:rsidR="00001967" w:rsidRDefault="00001967">
      <w:pPr>
        <w:ind w:firstLine="640"/>
        <w:jc w:val="right"/>
        <w:rPr>
          <w:rFonts w:ascii="仿宋_GB2312" w:eastAsia="仿宋_GB2312" w:hAnsi="仿宋_GB2312" w:cs="仿宋_GB2312"/>
          <w:bCs/>
          <w:kern w:val="0"/>
          <w:sz w:val="32"/>
          <w:szCs w:val="32"/>
        </w:rPr>
        <w:sectPr w:rsidR="00001967" w:rsidSect="00886958">
          <w:headerReference w:type="default" r:id="rId7"/>
          <w:footerReference w:type="default" r:id="rId8"/>
          <w:pgSz w:w="11906" w:h="16838"/>
          <w:pgMar w:top="1304" w:right="1531" w:bottom="1247" w:left="1531" w:header="851" w:footer="992" w:gutter="0"/>
          <w:cols w:space="720"/>
          <w:docGrid w:type="lines" w:linePitch="312"/>
        </w:sectPr>
      </w:pPr>
    </w:p>
    <w:p w:rsidR="00001967" w:rsidRDefault="009F237F">
      <w:pPr>
        <w:jc w:val="distribute"/>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桐庐县农村公路养护管理考核办法（试行）</w:t>
      </w:r>
    </w:p>
    <w:p w:rsidR="00001967" w:rsidRDefault="00001967">
      <w:pPr>
        <w:ind w:firstLine="570"/>
        <w:jc w:val="center"/>
        <w:rPr>
          <w:rFonts w:ascii="宋体" w:hAnsi="宋体"/>
          <w:sz w:val="30"/>
          <w:szCs w:val="30"/>
        </w:rPr>
      </w:pPr>
    </w:p>
    <w:p w:rsidR="00001967" w:rsidRDefault="009F237F">
      <w:pPr>
        <w:jc w:val="center"/>
        <w:rPr>
          <w:rFonts w:ascii="黑体" w:eastAsia="黑体" w:hAnsi="黑体" w:cs="黑体"/>
          <w:sz w:val="32"/>
          <w:szCs w:val="32"/>
        </w:rPr>
      </w:pPr>
      <w:r>
        <w:rPr>
          <w:rFonts w:ascii="黑体" w:eastAsia="黑体" w:hAnsi="黑体" w:cs="黑体" w:hint="eastAsia"/>
          <w:sz w:val="32"/>
          <w:szCs w:val="32"/>
        </w:rPr>
        <w:t>第一章　总则</w:t>
      </w:r>
    </w:p>
    <w:p w:rsidR="00001967" w:rsidRDefault="009F237F">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为加强我县农村公路养护管理工作，巩固“四好农村路”建设成果，提升养护资金使用效益，保障我县域农村公路路网畅顺，根据《公路法》、《浙江省公路条例》、《浙江省农村公路养护与管理办法》、《杭州市农村公路养护与管理办法》和《桐庐县加强农村公路养护管理的实施意见》等法律、法规、规章，结合本县实际，制定本考核办法。</w:t>
      </w:r>
    </w:p>
    <w:p w:rsidR="00001967" w:rsidRDefault="009F237F">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本办法中的农村公路是指本县辖区内纳入省公路数据库的县道、乡道和村道及其</w:t>
      </w:r>
      <w:r>
        <w:rPr>
          <w:rFonts w:ascii="仿宋" w:eastAsia="仿宋" w:hAnsi="仿宋" w:cs="仿宋" w:hint="eastAsia"/>
          <w:sz w:val="32"/>
          <w:szCs w:val="32"/>
        </w:rPr>
        <w:t>附</w:t>
      </w:r>
      <w:r>
        <w:rPr>
          <w:rFonts w:ascii="仿宋" w:eastAsia="仿宋" w:hAnsi="仿宋" w:cs="仿宋" w:hint="eastAsia"/>
          <w:sz w:val="32"/>
          <w:szCs w:val="32"/>
        </w:rPr>
        <w:t>属设施。</w:t>
      </w:r>
    </w:p>
    <w:p w:rsidR="00001967" w:rsidRDefault="009F237F">
      <w:pPr>
        <w:spacing w:line="560" w:lineRule="exact"/>
        <w:ind w:firstLine="655"/>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桐庐县公路服务中心（以下简称县公路中心）在县交通运输局的统一领导下具体实施农村公路养护管理检查考核工作。</w:t>
      </w:r>
    </w:p>
    <w:p w:rsidR="00001967" w:rsidRDefault="009F237F">
      <w:pPr>
        <w:spacing w:line="560" w:lineRule="exact"/>
        <w:ind w:firstLine="655"/>
        <w:rPr>
          <w:rFonts w:ascii="仿宋" w:eastAsia="仿宋" w:hAnsi="仿宋" w:cs="仿宋"/>
          <w:sz w:val="32"/>
          <w:szCs w:val="32"/>
        </w:rPr>
      </w:pPr>
      <w:r>
        <w:rPr>
          <w:rFonts w:ascii="仿宋" w:eastAsia="仿宋" w:hAnsi="仿宋" w:cs="仿宋" w:hint="eastAsia"/>
          <w:sz w:val="32"/>
          <w:szCs w:val="32"/>
        </w:rPr>
        <w:t>县道养护管理的检查考核对象为县道专业养护公司（桐庐飞腾公路工程有限公司）；乡村道养护管理的检查考核对象为各乡、镇人民政府和街道办事处。</w:t>
      </w:r>
    </w:p>
    <w:p w:rsidR="00001967" w:rsidRDefault="00001967">
      <w:pPr>
        <w:spacing w:line="560" w:lineRule="exact"/>
        <w:jc w:val="center"/>
        <w:rPr>
          <w:rFonts w:ascii="黑体" w:eastAsia="黑体" w:hAnsi="黑体" w:cs="黑体"/>
          <w:sz w:val="32"/>
          <w:szCs w:val="32"/>
        </w:rPr>
      </w:pPr>
    </w:p>
    <w:p w:rsidR="00001967" w:rsidRDefault="009F237F">
      <w:pPr>
        <w:spacing w:line="560" w:lineRule="exact"/>
        <w:jc w:val="center"/>
        <w:rPr>
          <w:rFonts w:ascii="黑体" w:eastAsia="黑体" w:hAnsi="黑体" w:cs="黑体"/>
          <w:sz w:val="32"/>
          <w:szCs w:val="32"/>
        </w:rPr>
      </w:pPr>
      <w:r>
        <w:rPr>
          <w:rFonts w:ascii="黑体" w:eastAsia="黑体" w:hAnsi="黑体" w:cs="黑体" w:hint="eastAsia"/>
          <w:sz w:val="32"/>
          <w:szCs w:val="32"/>
        </w:rPr>
        <w:t>第二章　检查考核的内容</w:t>
      </w:r>
    </w:p>
    <w:p w:rsidR="00001967" w:rsidRDefault="009F237F">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农村公路养护管理考核包括养护质量考核和养护管理综合考核。</w:t>
      </w:r>
    </w:p>
    <w:p w:rsidR="00001967" w:rsidRDefault="009F237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（一）农村公路养护质量考核包括日常养护质量抽查和</w:t>
      </w:r>
      <w:r>
        <w:rPr>
          <w:rFonts w:ascii="仿宋" w:eastAsia="仿宋" w:hAnsi="仿宋" w:cs="仿宋" w:hint="eastAsia"/>
          <w:sz w:val="32"/>
          <w:szCs w:val="32"/>
        </w:rPr>
        <w:t>全</w:t>
      </w:r>
      <w:r>
        <w:rPr>
          <w:rFonts w:ascii="仿宋" w:eastAsia="仿宋" w:hAnsi="仿宋" w:cs="仿宋" w:hint="eastAsia"/>
          <w:sz w:val="32"/>
          <w:szCs w:val="32"/>
        </w:rPr>
        <w:t>县定期开展的</w:t>
      </w:r>
      <w:r>
        <w:rPr>
          <w:rFonts w:ascii="仿宋" w:eastAsia="仿宋" w:hAnsi="仿宋" w:cs="仿宋" w:hint="eastAsia"/>
          <w:sz w:val="32"/>
          <w:szCs w:val="32"/>
        </w:rPr>
        <w:t>农村公路</w:t>
      </w:r>
      <w:r>
        <w:rPr>
          <w:rFonts w:ascii="仿宋" w:eastAsia="仿宋" w:hAnsi="仿宋" w:cs="仿宋" w:hint="eastAsia"/>
          <w:sz w:val="32"/>
          <w:szCs w:val="32"/>
        </w:rPr>
        <w:t>路况质量评定（</w:t>
      </w:r>
      <w:r>
        <w:rPr>
          <w:rFonts w:ascii="仿宋" w:eastAsia="仿宋" w:hAnsi="仿宋" w:cs="仿宋" w:hint="eastAsia"/>
          <w:sz w:val="32"/>
          <w:szCs w:val="32"/>
        </w:rPr>
        <w:t>PQI</w:t>
      </w:r>
      <w:r>
        <w:rPr>
          <w:rFonts w:ascii="仿宋" w:eastAsia="仿宋" w:hAnsi="仿宋" w:cs="仿宋" w:hint="eastAsia"/>
          <w:sz w:val="32"/>
          <w:szCs w:val="32"/>
        </w:rPr>
        <w:t>指标）。</w:t>
      </w:r>
    </w:p>
    <w:p w:rsidR="00001967" w:rsidRDefault="009F237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日常养护质量抽查指对公路的路面、路基构造物、桥涵隧道、沿线设施和绿化情况进行抽查，其基本要求是：保持路面整洁、横坡适度，行车舒适；路基整洁、边坡稳定、排水畅通；构造物、桥涵和隧道完</w:t>
      </w:r>
      <w:r>
        <w:rPr>
          <w:rFonts w:ascii="仿宋" w:eastAsia="仿宋" w:hAnsi="仿宋" w:cs="仿宋" w:hint="eastAsia"/>
          <w:sz w:val="32"/>
          <w:szCs w:val="32"/>
        </w:rPr>
        <w:t>好；沿线设施完善；绿化协调美观。养护作业内容及量化标准详见附件</w:t>
      </w:r>
      <w:r>
        <w:rPr>
          <w:rFonts w:ascii="仿宋" w:eastAsia="仿宋" w:hAnsi="仿宋" w:cs="仿宋" w:hint="eastAsia"/>
          <w:sz w:val="32"/>
          <w:szCs w:val="32"/>
        </w:rPr>
        <w:t>1</w:t>
      </w:r>
      <w:r>
        <w:rPr>
          <w:rFonts w:ascii="仿宋" w:eastAsia="仿宋" w:hAnsi="仿宋" w:cs="仿宋" w:hint="eastAsia"/>
          <w:sz w:val="32"/>
          <w:szCs w:val="32"/>
        </w:rPr>
        <w:t>。</w:t>
      </w:r>
    </w:p>
    <w:p w:rsidR="00001967" w:rsidRDefault="009F237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全</w:t>
      </w:r>
      <w:r>
        <w:rPr>
          <w:rFonts w:ascii="仿宋" w:eastAsia="仿宋" w:hAnsi="仿宋" w:cs="仿宋" w:hint="eastAsia"/>
          <w:sz w:val="32"/>
          <w:szCs w:val="32"/>
        </w:rPr>
        <w:t>县定期开展的路况质量评定</w:t>
      </w:r>
      <w:r>
        <w:rPr>
          <w:rFonts w:ascii="仿宋" w:eastAsia="仿宋" w:hAnsi="仿宋" w:cs="仿宋" w:hint="eastAsia"/>
          <w:sz w:val="32"/>
          <w:szCs w:val="32"/>
        </w:rPr>
        <w:t>是</w:t>
      </w:r>
      <w:r>
        <w:rPr>
          <w:rFonts w:ascii="仿宋" w:eastAsia="仿宋" w:hAnsi="仿宋" w:cs="仿宋" w:hint="eastAsia"/>
          <w:sz w:val="32"/>
          <w:szCs w:val="32"/>
        </w:rPr>
        <w:t>指县公路</w:t>
      </w:r>
      <w:r>
        <w:rPr>
          <w:rFonts w:ascii="仿宋" w:eastAsia="仿宋" w:hAnsi="仿宋" w:cs="仿宋" w:hint="eastAsia"/>
          <w:sz w:val="32"/>
          <w:szCs w:val="32"/>
        </w:rPr>
        <w:t>中心每年按</w:t>
      </w:r>
      <w:r>
        <w:rPr>
          <w:rFonts w:ascii="仿宋" w:eastAsia="仿宋" w:hAnsi="仿宋" w:cs="仿宋" w:hint="eastAsia"/>
          <w:sz w:val="32"/>
          <w:szCs w:val="32"/>
        </w:rPr>
        <w:t>40%</w:t>
      </w:r>
      <w:r>
        <w:rPr>
          <w:rFonts w:ascii="仿宋" w:eastAsia="仿宋" w:hAnsi="仿宋" w:cs="仿宋" w:hint="eastAsia"/>
          <w:sz w:val="32"/>
          <w:szCs w:val="32"/>
        </w:rPr>
        <w:t>比例</w:t>
      </w:r>
      <w:r>
        <w:rPr>
          <w:rFonts w:ascii="仿宋" w:eastAsia="仿宋" w:hAnsi="仿宋" w:cs="仿宋" w:hint="eastAsia"/>
          <w:sz w:val="32"/>
          <w:szCs w:val="32"/>
        </w:rPr>
        <w:t>抽取各乡镇街道农村公路</w:t>
      </w:r>
      <w:r>
        <w:rPr>
          <w:rFonts w:ascii="仿宋" w:eastAsia="仿宋" w:hAnsi="仿宋" w:cs="仿宋" w:hint="eastAsia"/>
          <w:sz w:val="32"/>
          <w:szCs w:val="32"/>
        </w:rPr>
        <w:t>，分</w:t>
      </w:r>
      <w:r>
        <w:rPr>
          <w:rFonts w:ascii="仿宋" w:eastAsia="仿宋" w:hAnsi="仿宋" w:cs="仿宋" w:hint="eastAsia"/>
          <w:sz w:val="32"/>
          <w:szCs w:val="32"/>
        </w:rPr>
        <w:t>优、良、中、次、差五个等级开展公路养护质量评定，以优良中等路里程占实际评定的养护里程的比率即“好路率”作为公路养护质量的主要指标。</w:t>
      </w:r>
    </w:p>
    <w:p w:rsidR="00001967" w:rsidRDefault="009F237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为统一管理，桥隧定期检查</w:t>
      </w:r>
      <w:r>
        <w:rPr>
          <w:rFonts w:ascii="仿宋" w:eastAsia="仿宋" w:hAnsi="仿宋" w:cs="仿宋" w:hint="eastAsia"/>
          <w:sz w:val="32"/>
          <w:szCs w:val="32"/>
        </w:rPr>
        <w:t>工作</w:t>
      </w:r>
      <w:r>
        <w:rPr>
          <w:rFonts w:ascii="仿宋" w:eastAsia="仿宋" w:hAnsi="仿宋" w:cs="仿宋" w:hint="eastAsia"/>
          <w:sz w:val="32"/>
          <w:szCs w:val="32"/>
        </w:rPr>
        <w:t>原则上</w:t>
      </w:r>
      <w:r>
        <w:rPr>
          <w:rFonts w:ascii="仿宋" w:eastAsia="仿宋" w:hAnsi="仿宋" w:cs="仿宋" w:hint="eastAsia"/>
          <w:sz w:val="32"/>
          <w:szCs w:val="32"/>
        </w:rPr>
        <w:t>由县公路中心</w:t>
      </w:r>
      <w:r>
        <w:rPr>
          <w:rFonts w:ascii="仿宋" w:eastAsia="仿宋" w:hAnsi="仿宋" w:cs="仿宋" w:hint="eastAsia"/>
          <w:sz w:val="32"/>
          <w:szCs w:val="32"/>
        </w:rPr>
        <w:t>按照《公路桥涵养护规范》</w:t>
      </w:r>
      <w:r>
        <w:rPr>
          <w:rFonts w:ascii="仿宋" w:eastAsia="仿宋" w:hAnsi="仿宋" w:cs="仿宋" w:hint="eastAsia"/>
          <w:sz w:val="32"/>
          <w:szCs w:val="32"/>
        </w:rPr>
        <w:t>、《</w:t>
      </w:r>
      <w:r>
        <w:rPr>
          <w:rFonts w:ascii="仿宋" w:eastAsia="仿宋" w:hAnsi="仿宋" w:cs="仿宋" w:hint="eastAsia"/>
          <w:sz w:val="32"/>
          <w:szCs w:val="32"/>
        </w:rPr>
        <w:t>公路隧道养护技术规范</w:t>
      </w:r>
      <w:r>
        <w:rPr>
          <w:rFonts w:ascii="仿宋" w:eastAsia="仿宋" w:hAnsi="仿宋" w:cs="仿宋" w:hint="eastAsia"/>
          <w:sz w:val="32"/>
          <w:szCs w:val="32"/>
        </w:rPr>
        <w:t>》</w:t>
      </w:r>
      <w:r>
        <w:rPr>
          <w:rFonts w:ascii="仿宋" w:eastAsia="仿宋" w:hAnsi="仿宋" w:cs="仿宋" w:hint="eastAsia"/>
          <w:sz w:val="32"/>
          <w:szCs w:val="32"/>
        </w:rPr>
        <w:t>等</w:t>
      </w:r>
      <w:r>
        <w:rPr>
          <w:rFonts w:ascii="仿宋" w:eastAsia="仿宋" w:hAnsi="仿宋" w:cs="仿宋" w:hint="eastAsia"/>
          <w:sz w:val="32"/>
          <w:szCs w:val="32"/>
        </w:rPr>
        <w:t>的规定，每</w:t>
      </w:r>
      <w:r>
        <w:rPr>
          <w:rFonts w:ascii="仿宋" w:eastAsia="仿宋" w:hAnsi="仿宋" w:cs="仿宋" w:hint="eastAsia"/>
          <w:sz w:val="32"/>
          <w:szCs w:val="32"/>
        </w:rPr>
        <w:t>3</w:t>
      </w:r>
      <w:r>
        <w:rPr>
          <w:rFonts w:ascii="仿宋" w:eastAsia="仿宋" w:hAnsi="仿宋" w:cs="仿宋" w:hint="eastAsia"/>
          <w:sz w:val="32"/>
          <w:szCs w:val="32"/>
        </w:rPr>
        <w:t>年一个周期，委托有相应资质的检测单位对辖区内所有桥梁、隧道实施定期检查。</w:t>
      </w:r>
      <w:r>
        <w:rPr>
          <w:rFonts w:ascii="仿宋" w:eastAsia="仿宋" w:hAnsi="仿宋" w:cs="仿宋" w:hint="eastAsia"/>
          <w:sz w:val="32"/>
          <w:szCs w:val="32"/>
        </w:rPr>
        <w:t>检查</w:t>
      </w:r>
      <w:r>
        <w:rPr>
          <w:rFonts w:ascii="仿宋" w:eastAsia="仿宋" w:hAnsi="仿宋" w:cs="仿宋" w:hint="eastAsia"/>
          <w:sz w:val="32"/>
          <w:szCs w:val="32"/>
        </w:rPr>
        <w:t>费用</w:t>
      </w:r>
      <w:r>
        <w:rPr>
          <w:rFonts w:ascii="仿宋" w:eastAsia="仿宋" w:hAnsi="仿宋" w:cs="仿宋" w:hint="eastAsia"/>
          <w:sz w:val="32"/>
          <w:szCs w:val="32"/>
        </w:rPr>
        <w:t>在农村公路</w:t>
      </w:r>
      <w:r>
        <w:rPr>
          <w:rFonts w:ascii="仿宋" w:eastAsia="仿宋" w:hAnsi="仿宋" w:cs="仿宋" w:hint="eastAsia"/>
          <w:sz w:val="32"/>
          <w:szCs w:val="32"/>
        </w:rPr>
        <w:t>养护经费中按实</w:t>
      </w:r>
      <w:r>
        <w:rPr>
          <w:rFonts w:ascii="仿宋" w:eastAsia="仿宋" w:hAnsi="仿宋" w:cs="仿宋" w:hint="eastAsia"/>
          <w:sz w:val="32"/>
          <w:szCs w:val="32"/>
        </w:rPr>
        <w:t>分摊列支</w:t>
      </w:r>
      <w:r>
        <w:rPr>
          <w:rFonts w:ascii="仿宋" w:eastAsia="仿宋" w:hAnsi="仿宋" w:cs="仿宋" w:hint="eastAsia"/>
          <w:sz w:val="32"/>
          <w:szCs w:val="32"/>
        </w:rPr>
        <w:t>。</w:t>
      </w:r>
    </w:p>
    <w:p w:rsidR="00001967" w:rsidRDefault="009F237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（二）农村公路养护管理综合考核通过定期对公路养护管理机构与队伍建设、养护管理制度的建立及执行、养护管理工作的常态化开展、资金的使用与管理等方面综合检查，全面评定农村公路养护管理情况。</w:t>
      </w:r>
    </w:p>
    <w:p w:rsidR="00001967" w:rsidRDefault="00001967">
      <w:pPr>
        <w:spacing w:line="560" w:lineRule="exact"/>
        <w:jc w:val="center"/>
        <w:rPr>
          <w:rFonts w:ascii="黑体" w:eastAsia="黑体" w:hAnsi="黑体" w:cs="黑体"/>
          <w:sz w:val="32"/>
          <w:szCs w:val="32"/>
        </w:rPr>
      </w:pPr>
    </w:p>
    <w:p w:rsidR="00001967" w:rsidRDefault="009F237F">
      <w:pPr>
        <w:spacing w:line="560" w:lineRule="exact"/>
        <w:jc w:val="center"/>
        <w:rPr>
          <w:rFonts w:ascii="黑体" w:eastAsia="黑体" w:hAnsi="黑体" w:cs="黑体"/>
          <w:sz w:val="32"/>
          <w:szCs w:val="32"/>
        </w:rPr>
      </w:pPr>
      <w:r>
        <w:rPr>
          <w:rFonts w:ascii="黑体" w:eastAsia="黑体" w:hAnsi="黑体" w:cs="黑体" w:hint="eastAsia"/>
          <w:sz w:val="32"/>
          <w:szCs w:val="32"/>
        </w:rPr>
        <w:t>第三章　检查考核的方式</w:t>
      </w:r>
    </w:p>
    <w:p w:rsidR="00001967" w:rsidRDefault="009F237F">
      <w:pPr>
        <w:spacing w:line="560" w:lineRule="exact"/>
        <w:ind w:firstLine="640"/>
        <w:jc w:val="left"/>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农村公路养护管理考核分季度考核和年度考评。季度考核以日常养护质量抽查和养护管理综合考核为主要内容；年度考评以季度考核为基础，结合“好路率”指标完成情况进行综合评分。</w:t>
      </w:r>
    </w:p>
    <w:p w:rsidR="00001967" w:rsidRDefault="009F237F">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第六条</w:t>
      </w:r>
      <w:r>
        <w:rPr>
          <w:rFonts w:ascii="仿宋" w:eastAsia="仿宋" w:hAnsi="仿宋" w:cs="仿宋" w:hint="eastAsia"/>
          <w:sz w:val="32"/>
          <w:szCs w:val="32"/>
        </w:rPr>
        <w:t xml:space="preserve">　季度考核：县公路中心按约</w:t>
      </w:r>
      <w:r>
        <w:rPr>
          <w:rFonts w:ascii="仿宋" w:eastAsia="仿宋" w:hAnsi="仿宋" w:cs="仿宋" w:hint="eastAsia"/>
          <w:sz w:val="32"/>
          <w:szCs w:val="32"/>
        </w:rPr>
        <w:t>25</w:t>
      </w:r>
      <w:r>
        <w:rPr>
          <w:rFonts w:ascii="仿宋" w:eastAsia="仿宋" w:hAnsi="仿宋" w:cs="仿宋" w:hint="eastAsia"/>
          <w:sz w:val="32"/>
          <w:szCs w:val="32"/>
        </w:rPr>
        <w:t>％的比率开展日常养护质量抽查</w:t>
      </w:r>
      <w:r>
        <w:rPr>
          <w:rFonts w:ascii="仿宋" w:eastAsia="仿宋" w:hAnsi="仿宋" w:cs="仿宋" w:hint="eastAsia"/>
          <w:sz w:val="32"/>
          <w:szCs w:val="32"/>
        </w:rPr>
        <w:t>、</w:t>
      </w:r>
      <w:r>
        <w:rPr>
          <w:rFonts w:ascii="仿宋" w:eastAsia="仿宋" w:hAnsi="仿宋" w:cs="仿宋" w:hint="eastAsia"/>
          <w:sz w:val="32"/>
          <w:szCs w:val="32"/>
        </w:rPr>
        <w:t>明察暗访</w:t>
      </w:r>
      <w:r>
        <w:rPr>
          <w:rFonts w:ascii="仿宋" w:eastAsia="仿宋" w:hAnsi="仿宋" w:cs="仿宋" w:hint="eastAsia"/>
          <w:sz w:val="32"/>
          <w:szCs w:val="32"/>
        </w:rPr>
        <w:t>，并按照桐庐县农村公路养护质量考核评分标准（附件</w:t>
      </w:r>
      <w:r>
        <w:rPr>
          <w:rFonts w:ascii="仿宋" w:eastAsia="仿宋" w:hAnsi="仿宋" w:cs="仿宋" w:hint="eastAsia"/>
          <w:sz w:val="32"/>
          <w:szCs w:val="32"/>
        </w:rPr>
        <w:t>2</w:t>
      </w:r>
      <w:r>
        <w:rPr>
          <w:rFonts w:ascii="仿宋" w:eastAsia="仿宋" w:hAnsi="仿宋" w:cs="仿宋" w:hint="eastAsia"/>
          <w:sz w:val="32"/>
          <w:szCs w:val="32"/>
        </w:rPr>
        <w:t>）和桐庐县农村公路养护管理综合考核评分标准（附件</w:t>
      </w:r>
      <w:r>
        <w:rPr>
          <w:rFonts w:ascii="仿宋" w:eastAsia="仿宋" w:hAnsi="仿宋" w:cs="仿宋"/>
          <w:sz w:val="32"/>
          <w:szCs w:val="32"/>
        </w:rPr>
        <w:t>3</w:t>
      </w:r>
      <w:r>
        <w:rPr>
          <w:rFonts w:ascii="仿宋" w:eastAsia="仿宋" w:hAnsi="仿宋" w:cs="仿宋" w:hint="eastAsia"/>
          <w:sz w:val="32"/>
          <w:szCs w:val="32"/>
        </w:rPr>
        <w:t>）进行评分；其中日常养护质量抽查</w:t>
      </w:r>
      <w:r>
        <w:rPr>
          <w:rFonts w:ascii="仿宋" w:eastAsia="仿宋" w:hAnsi="仿宋" w:cs="仿宋" w:hint="eastAsia"/>
          <w:sz w:val="32"/>
          <w:szCs w:val="32"/>
        </w:rPr>
        <w:t>1</w:t>
      </w:r>
      <w:r>
        <w:rPr>
          <w:rFonts w:ascii="仿宋" w:eastAsia="仿宋" w:hAnsi="仿宋" w:cs="仿宋"/>
          <w:sz w:val="32"/>
          <w:szCs w:val="32"/>
        </w:rPr>
        <w:t>00</w:t>
      </w:r>
      <w:r>
        <w:rPr>
          <w:rFonts w:ascii="仿宋" w:eastAsia="仿宋" w:hAnsi="仿宋" w:cs="仿宋" w:hint="eastAsia"/>
          <w:sz w:val="32"/>
          <w:szCs w:val="32"/>
        </w:rPr>
        <w:t>分、养护管理综合考核</w:t>
      </w:r>
      <w:r>
        <w:rPr>
          <w:rFonts w:ascii="仿宋" w:eastAsia="仿宋" w:hAnsi="仿宋" w:cs="仿宋"/>
          <w:sz w:val="32"/>
          <w:szCs w:val="32"/>
        </w:rPr>
        <w:t>50</w:t>
      </w:r>
      <w:r>
        <w:rPr>
          <w:rFonts w:ascii="仿宋" w:eastAsia="仿宋" w:hAnsi="仿宋" w:cs="仿宋" w:hint="eastAsia"/>
          <w:sz w:val="32"/>
          <w:szCs w:val="32"/>
        </w:rPr>
        <w:t>分，共</w:t>
      </w:r>
      <w:r>
        <w:rPr>
          <w:rFonts w:ascii="仿宋" w:eastAsia="仿宋" w:hAnsi="仿宋" w:cs="仿宋"/>
          <w:sz w:val="32"/>
          <w:szCs w:val="32"/>
        </w:rPr>
        <w:t>15</w:t>
      </w:r>
      <w:r>
        <w:rPr>
          <w:rFonts w:ascii="仿宋" w:eastAsia="仿宋" w:hAnsi="仿宋" w:cs="仿宋" w:hint="eastAsia"/>
          <w:sz w:val="32"/>
          <w:szCs w:val="32"/>
        </w:rPr>
        <w:t>0</w:t>
      </w:r>
      <w:r>
        <w:rPr>
          <w:rFonts w:ascii="仿宋" w:eastAsia="仿宋" w:hAnsi="仿宋" w:cs="仿宋" w:hint="eastAsia"/>
          <w:sz w:val="32"/>
          <w:szCs w:val="32"/>
        </w:rPr>
        <w:t>分。日常养护考核涉及多条线路的，每条线路单独打分后取</w:t>
      </w:r>
      <w:r>
        <w:rPr>
          <w:rFonts w:ascii="仿宋" w:eastAsia="仿宋" w:hAnsi="仿宋" w:cs="仿宋" w:hint="eastAsia"/>
          <w:sz w:val="32"/>
          <w:szCs w:val="32"/>
        </w:rPr>
        <w:t>平</w:t>
      </w:r>
      <w:r>
        <w:rPr>
          <w:rFonts w:ascii="仿宋" w:eastAsia="仿宋" w:hAnsi="仿宋" w:cs="仿宋" w:hint="eastAsia"/>
          <w:sz w:val="32"/>
          <w:szCs w:val="32"/>
        </w:rPr>
        <w:t>均值。</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季度考核一般在每季度最后一个月组织开展。考核结束后，县公路中心要及时向考核对象反馈结果，提出整改意见，各被考核单位应限期做好整改工作。</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年度考评</w:t>
      </w:r>
      <w:r>
        <w:rPr>
          <w:rFonts w:ascii="仿宋" w:eastAsia="仿宋" w:hAnsi="仿宋" w:cs="仿宋" w:hint="eastAsia"/>
          <w:sz w:val="32"/>
          <w:szCs w:val="32"/>
        </w:rPr>
        <w:t>：</w:t>
      </w:r>
      <w:r>
        <w:rPr>
          <w:rFonts w:ascii="仿宋" w:eastAsia="仿宋" w:hAnsi="仿宋" w:cs="仿宋" w:hint="eastAsia"/>
          <w:sz w:val="32"/>
          <w:szCs w:val="32"/>
        </w:rPr>
        <w:t>实行千分制，其中季度考核每季</w:t>
      </w:r>
      <w:r>
        <w:rPr>
          <w:rFonts w:ascii="仿宋" w:eastAsia="仿宋" w:hAnsi="仿宋" w:cs="仿宋" w:hint="eastAsia"/>
          <w:sz w:val="32"/>
          <w:szCs w:val="32"/>
        </w:rPr>
        <w:t>150</w:t>
      </w:r>
      <w:r>
        <w:rPr>
          <w:rFonts w:ascii="仿宋" w:eastAsia="仿宋" w:hAnsi="仿宋" w:cs="仿宋" w:hint="eastAsia"/>
          <w:sz w:val="32"/>
          <w:szCs w:val="32"/>
        </w:rPr>
        <w:t>分，年度共计</w:t>
      </w:r>
      <w:r>
        <w:rPr>
          <w:rFonts w:ascii="仿宋" w:eastAsia="仿宋" w:hAnsi="仿宋" w:cs="仿宋" w:hint="eastAsia"/>
          <w:sz w:val="32"/>
          <w:szCs w:val="32"/>
        </w:rPr>
        <w:t>600</w:t>
      </w:r>
      <w:r>
        <w:rPr>
          <w:rFonts w:ascii="仿宋" w:eastAsia="仿宋" w:hAnsi="仿宋" w:cs="仿宋" w:hint="eastAsia"/>
          <w:sz w:val="32"/>
          <w:szCs w:val="32"/>
        </w:rPr>
        <w:t>分，年度</w:t>
      </w:r>
      <w:bookmarkStart w:id="3" w:name="_Hlk99179733"/>
      <w:r>
        <w:rPr>
          <w:rFonts w:ascii="仿宋" w:eastAsia="仿宋" w:hAnsi="仿宋" w:cs="仿宋" w:hint="eastAsia"/>
          <w:sz w:val="32"/>
          <w:szCs w:val="32"/>
        </w:rPr>
        <w:t>“好路率”指标</w:t>
      </w:r>
      <w:bookmarkEnd w:id="3"/>
      <w:r>
        <w:rPr>
          <w:rFonts w:ascii="仿宋" w:eastAsia="仿宋" w:hAnsi="仿宋" w:cs="仿宋" w:hint="eastAsia"/>
          <w:sz w:val="32"/>
          <w:szCs w:val="32"/>
        </w:rPr>
        <w:t>完成情况计</w:t>
      </w:r>
      <w:r>
        <w:rPr>
          <w:rFonts w:ascii="仿宋" w:eastAsia="仿宋" w:hAnsi="仿宋" w:cs="仿宋" w:hint="eastAsia"/>
          <w:sz w:val="32"/>
          <w:szCs w:val="32"/>
        </w:rPr>
        <w:t>400</w:t>
      </w:r>
      <w:r>
        <w:rPr>
          <w:rFonts w:ascii="仿宋" w:eastAsia="仿宋" w:hAnsi="仿宋" w:cs="仿宋" w:hint="eastAsia"/>
          <w:sz w:val="32"/>
          <w:szCs w:val="32"/>
        </w:rPr>
        <w:t>分，两项考核年度合计总分</w:t>
      </w:r>
      <w:r>
        <w:rPr>
          <w:rFonts w:ascii="仿宋" w:eastAsia="仿宋" w:hAnsi="仿宋" w:cs="仿宋" w:hint="eastAsia"/>
          <w:sz w:val="32"/>
          <w:szCs w:val="32"/>
        </w:rPr>
        <w:t>1000</w:t>
      </w:r>
      <w:r>
        <w:rPr>
          <w:rFonts w:ascii="仿宋" w:eastAsia="仿宋" w:hAnsi="仿宋" w:cs="仿宋" w:hint="eastAsia"/>
          <w:sz w:val="32"/>
          <w:szCs w:val="32"/>
        </w:rPr>
        <w:t>分。</w:t>
      </w:r>
    </w:p>
    <w:p w:rsidR="00001967" w:rsidRDefault="009F237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按照</w:t>
      </w:r>
      <w:r>
        <w:rPr>
          <w:rFonts w:ascii="仿宋" w:eastAsia="仿宋" w:hAnsi="仿宋" w:cs="仿宋" w:hint="eastAsia"/>
          <w:sz w:val="32"/>
          <w:szCs w:val="32"/>
        </w:rPr>
        <w:t>“四好农村公路”</w:t>
      </w:r>
      <w:r>
        <w:rPr>
          <w:rFonts w:ascii="仿宋" w:eastAsia="仿宋" w:hAnsi="仿宋" w:cs="仿宋" w:hint="eastAsia"/>
          <w:sz w:val="32"/>
          <w:szCs w:val="32"/>
        </w:rPr>
        <w:t>全国</w:t>
      </w:r>
      <w:r>
        <w:rPr>
          <w:rFonts w:ascii="仿宋" w:eastAsia="仿宋" w:hAnsi="仿宋" w:cs="仿宋" w:hint="eastAsia"/>
          <w:sz w:val="32"/>
          <w:szCs w:val="32"/>
        </w:rPr>
        <w:t>示范县</w:t>
      </w:r>
      <w:r>
        <w:rPr>
          <w:rFonts w:ascii="仿宋" w:eastAsia="仿宋" w:hAnsi="仿宋" w:cs="仿宋" w:hint="eastAsia"/>
          <w:sz w:val="32"/>
          <w:szCs w:val="32"/>
        </w:rPr>
        <w:t>复核标准</w:t>
      </w:r>
      <w:r>
        <w:rPr>
          <w:rFonts w:ascii="仿宋" w:eastAsia="仿宋" w:hAnsi="仿宋" w:cs="仿宋" w:hint="eastAsia"/>
          <w:sz w:val="32"/>
          <w:szCs w:val="32"/>
        </w:rPr>
        <w:t>，农村公路“好路率”应当达到或超过全省平均水平。公路好路率完成情况按以下规则计分：公路好路率达到全省平均水平的得</w:t>
      </w:r>
      <w:r>
        <w:rPr>
          <w:rFonts w:ascii="仿宋" w:eastAsia="仿宋" w:hAnsi="仿宋" w:cs="仿宋" w:hint="eastAsia"/>
          <w:sz w:val="32"/>
          <w:szCs w:val="32"/>
        </w:rPr>
        <w:t>满</w:t>
      </w:r>
      <w:r>
        <w:rPr>
          <w:rFonts w:ascii="仿宋" w:eastAsia="仿宋" w:hAnsi="仿宋" w:cs="仿宋" w:hint="eastAsia"/>
          <w:sz w:val="32"/>
          <w:szCs w:val="32"/>
        </w:rPr>
        <w:t>分</w:t>
      </w:r>
      <w:r>
        <w:rPr>
          <w:rFonts w:ascii="仿宋" w:eastAsia="仿宋" w:hAnsi="仿宋" w:cs="仿宋" w:hint="eastAsia"/>
          <w:sz w:val="32"/>
          <w:szCs w:val="32"/>
        </w:rPr>
        <w:t>400</w:t>
      </w:r>
      <w:r>
        <w:rPr>
          <w:rFonts w:ascii="仿宋" w:eastAsia="仿宋" w:hAnsi="仿宋" w:cs="仿宋" w:hint="eastAsia"/>
          <w:sz w:val="32"/>
          <w:szCs w:val="32"/>
        </w:rPr>
        <w:t>分，</w:t>
      </w:r>
      <w:r>
        <w:rPr>
          <w:rFonts w:ascii="仿宋" w:eastAsia="仿宋" w:hAnsi="仿宋" w:cs="仿宋" w:hint="eastAsia"/>
          <w:sz w:val="32"/>
          <w:szCs w:val="32"/>
        </w:rPr>
        <w:t>每下降一个百分点扣</w:t>
      </w:r>
      <w:r>
        <w:rPr>
          <w:rFonts w:ascii="仿宋" w:eastAsia="仿宋" w:hAnsi="仿宋" w:cs="仿宋" w:hint="eastAsia"/>
          <w:sz w:val="32"/>
          <w:szCs w:val="32"/>
        </w:rPr>
        <w:t>10</w:t>
      </w:r>
      <w:r>
        <w:rPr>
          <w:rFonts w:ascii="仿宋" w:eastAsia="仿宋" w:hAnsi="仿宋" w:cs="仿宋" w:hint="eastAsia"/>
          <w:sz w:val="32"/>
          <w:szCs w:val="32"/>
        </w:rPr>
        <w:t>分。</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考评周期：上一年度第四季度</w:t>
      </w:r>
      <w:r>
        <w:rPr>
          <w:rFonts w:ascii="仿宋" w:eastAsia="仿宋" w:hAnsi="仿宋" w:cs="仿宋" w:hint="eastAsia"/>
          <w:sz w:val="32"/>
          <w:szCs w:val="32"/>
        </w:rPr>
        <w:t>始</w:t>
      </w:r>
      <w:r>
        <w:rPr>
          <w:rFonts w:ascii="仿宋" w:eastAsia="仿宋" w:hAnsi="仿宋" w:cs="仿宋" w:hint="eastAsia"/>
          <w:sz w:val="32"/>
          <w:szCs w:val="32"/>
        </w:rPr>
        <w:t>至本年度第三季度</w:t>
      </w:r>
      <w:r>
        <w:rPr>
          <w:rFonts w:ascii="仿宋" w:eastAsia="仿宋" w:hAnsi="仿宋" w:cs="仿宋" w:hint="eastAsia"/>
          <w:sz w:val="32"/>
          <w:szCs w:val="32"/>
        </w:rPr>
        <w:t>末</w:t>
      </w:r>
      <w:r>
        <w:rPr>
          <w:rFonts w:ascii="仿宋" w:eastAsia="仿宋" w:hAnsi="仿宋" w:cs="仿宋" w:hint="eastAsia"/>
          <w:sz w:val="32"/>
          <w:szCs w:val="32"/>
        </w:rPr>
        <w:t>。</w:t>
      </w:r>
    </w:p>
    <w:p w:rsidR="00001967" w:rsidRDefault="00001967">
      <w:pPr>
        <w:spacing w:line="560" w:lineRule="exact"/>
        <w:jc w:val="center"/>
        <w:rPr>
          <w:rFonts w:ascii="黑体" w:eastAsia="黑体" w:hAnsi="黑体" w:cs="黑体"/>
          <w:sz w:val="32"/>
          <w:szCs w:val="32"/>
        </w:rPr>
      </w:pPr>
    </w:p>
    <w:p w:rsidR="00001967" w:rsidRDefault="009F237F">
      <w:pPr>
        <w:spacing w:line="56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考核结果运用</w:t>
      </w:r>
    </w:p>
    <w:p w:rsidR="00001967" w:rsidRDefault="009F237F">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第十条</w:t>
      </w:r>
      <w:r>
        <w:rPr>
          <w:rFonts w:ascii="仿宋" w:eastAsia="仿宋" w:hAnsi="仿宋" w:cs="仿宋" w:hint="eastAsia"/>
          <w:sz w:val="32"/>
          <w:szCs w:val="32"/>
        </w:rPr>
        <w:t xml:space="preserve">　农村公路养护管理考核结果与养护经费拨付挂钩，具体方法如下：</w:t>
      </w:r>
    </w:p>
    <w:p w:rsidR="00001967" w:rsidRDefault="009F237F">
      <w:pPr>
        <w:spacing w:line="560" w:lineRule="exact"/>
        <w:ind w:left="640"/>
        <w:rPr>
          <w:rFonts w:ascii="仿宋" w:eastAsia="仿宋" w:hAnsi="仿宋" w:cs="仿宋"/>
          <w:sz w:val="32"/>
          <w:szCs w:val="32"/>
        </w:rPr>
      </w:pPr>
      <w:r>
        <w:rPr>
          <w:rFonts w:ascii="仿宋" w:eastAsia="仿宋" w:hAnsi="仿宋" w:cs="仿宋" w:hint="eastAsia"/>
          <w:sz w:val="32"/>
          <w:szCs w:val="32"/>
        </w:rPr>
        <w:t>（一）考核结果大于等于</w:t>
      </w:r>
      <w:r>
        <w:rPr>
          <w:rFonts w:ascii="仿宋" w:eastAsia="仿宋" w:hAnsi="仿宋" w:cs="仿宋" w:hint="eastAsia"/>
          <w:sz w:val="32"/>
          <w:szCs w:val="32"/>
        </w:rPr>
        <w:t>800</w:t>
      </w:r>
      <w:r>
        <w:rPr>
          <w:rFonts w:ascii="仿宋" w:eastAsia="仿宋" w:hAnsi="仿宋" w:cs="仿宋" w:hint="eastAsia"/>
          <w:sz w:val="32"/>
          <w:szCs w:val="32"/>
        </w:rPr>
        <w:t>分的，全额拨付并奖励；</w:t>
      </w:r>
    </w:p>
    <w:p w:rsidR="00001967" w:rsidRDefault="009F237F">
      <w:pPr>
        <w:spacing w:line="560" w:lineRule="exact"/>
        <w:ind w:left="640"/>
        <w:rPr>
          <w:rFonts w:ascii="仿宋" w:eastAsia="仿宋" w:hAnsi="仿宋" w:cs="仿宋"/>
          <w:sz w:val="32"/>
          <w:szCs w:val="32"/>
        </w:rPr>
      </w:pPr>
      <w:r>
        <w:rPr>
          <w:rFonts w:ascii="仿宋" w:eastAsia="仿宋" w:hAnsi="仿宋" w:cs="仿宋" w:hint="eastAsia"/>
          <w:sz w:val="32"/>
          <w:szCs w:val="32"/>
        </w:rPr>
        <w:t>（二）考核结果</w:t>
      </w:r>
      <w:r>
        <w:rPr>
          <w:rFonts w:ascii="仿宋" w:eastAsia="仿宋" w:hAnsi="仿宋" w:cs="仿宋" w:hint="eastAsia"/>
          <w:sz w:val="32"/>
          <w:szCs w:val="32"/>
        </w:rPr>
        <w:t>700</w:t>
      </w:r>
      <w:r>
        <w:rPr>
          <w:rFonts w:ascii="仿宋" w:eastAsia="仿宋" w:hAnsi="仿宋" w:cs="仿宋" w:hint="eastAsia"/>
          <w:sz w:val="32"/>
          <w:szCs w:val="32"/>
        </w:rPr>
        <w:t>－</w:t>
      </w:r>
      <w:r>
        <w:rPr>
          <w:rFonts w:ascii="仿宋" w:eastAsia="仿宋" w:hAnsi="仿宋" w:cs="仿宋" w:hint="eastAsia"/>
          <w:sz w:val="32"/>
          <w:szCs w:val="32"/>
        </w:rPr>
        <w:t>799</w:t>
      </w:r>
      <w:r>
        <w:rPr>
          <w:rFonts w:ascii="仿宋" w:eastAsia="仿宋" w:hAnsi="仿宋" w:cs="仿宋" w:hint="eastAsia"/>
          <w:sz w:val="32"/>
          <w:szCs w:val="32"/>
        </w:rPr>
        <w:t>分的，全额拨付；</w:t>
      </w:r>
    </w:p>
    <w:p w:rsidR="00001967" w:rsidRDefault="009F237F">
      <w:pPr>
        <w:spacing w:line="560" w:lineRule="exact"/>
        <w:ind w:left="640"/>
        <w:rPr>
          <w:rFonts w:ascii="仿宋" w:eastAsia="仿宋" w:hAnsi="仿宋" w:cs="仿宋"/>
          <w:sz w:val="32"/>
          <w:szCs w:val="32"/>
        </w:rPr>
      </w:pPr>
      <w:r>
        <w:rPr>
          <w:rFonts w:ascii="仿宋" w:eastAsia="仿宋" w:hAnsi="仿宋" w:cs="仿宋" w:hint="eastAsia"/>
          <w:sz w:val="32"/>
          <w:szCs w:val="32"/>
        </w:rPr>
        <w:lastRenderedPageBreak/>
        <w:t>（三）考核结果</w:t>
      </w:r>
      <w:r>
        <w:rPr>
          <w:rFonts w:ascii="仿宋" w:eastAsia="仿宋" w:hAnsi="仿宋" w:cs="仿宋" w:hint="eastAsia"/>
          <w:sz w:val="32"/>
          <w:szCs w:val="32"/>
        </w:rPr>
        <w:t>600</w:t>
      </w:r>
      <w:r>
        <w:rPr>
          <w:rFonts w:ascii="仿宋" w:eastAsia="仿宋" w:hAnsi="仿宋" w:cs="仿宋" w:hint="eastAsia"/>
          <w:sz w:val="32"/>
          <w:szCs w:val="32"/>
        </w:rPr>
        <w:t>－</w:t>
      </w:r>
      <w:r>
        <w:rPr>
          <w:rFonts w:ascii="仿宋" w:eastAsia="仿宋" w:hAnsi="仿宋" w:cs="仿宋" w:hint="eastAsia"/>
          <w:sz w:val="32"/>
          <w:szCs w:val="32"/>
        </w:rPr>
        <w:t>699</w:t>
      </w:r>
      <w:r>
        <w:rPr>
          <w:rFonts w:ascii="仿宋" w:eastAsia="仿宋" w:hAnsi="仿宋" w:cs="仿宋" w:hint="eastAsia"/>
          <w:sz w:val="32"/>
          <w:szCs w:val="32"/>
        </w:rPr>
        <w:t>分的，拨付</w:t>
      </w:r>
      <w:r>
        <w:rPr>
          <w:rFonts w:ascii="仿宋" w:eastAsia="仿宋" w:hAnsi="仿宋" w:cs="仿宋" w:hint="eastAsia"/>
          <w:sz w:val="32"/>
          <w:szCs w:val="32"/>
        </w:rPr>
        <w:t>80</w:t>
      </w:r>
      <w:r>
        <w:rPr>
          <w:rFonts w:ascii="仿宋" w:eastAsia="仿宋" w:hAnsi="仿宋" w:cs="仿宋" w:hint="eastAsia"/>
          <w:sz w:val="32"/>
          <w:szCs w:val="32"/>
        </w:rPr>
        <w:t>％；</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sz w:val="32"/>
          <w:szCs w:val="32"/>
        </w:rPr>
        <w:t>（四）考核结果小于</w:t>
      </w:r>
      <w:r>
        <w:rPr>
          <w:rFonts w:ascii="仿宋" w:eastAsia="仿宋" w:hAnsi="仿宋" w:cs="仿宋" w:hint="eastAsia"/>
          <w:sz w:val="32"/>
          <w:szCs w:val="32"/>
        </w:rPr>
        <w:t>600</w:t>
      </w:r>
      <w:r>
        <w:rPr>
          <w:rFonts w:ascii="仿宋" w:eastAsia="仿宋" w:hAnsi="仿宋" w:cs="仿宋" w:hint="eastAsia"/>
          <w:sz w:val="32"/>
          <w:szCs w:val="32"/>
        </w:rPr>
        <w:t>分的，拨付</w:t>
      </w:r>
      <w:r>
        <w:rPr>
          <w:rFonts w:ascii="仿宋" w:eastAsia="仿宋" w:hAnsi="仿宋" w:cs="仿宋"/>
          <w:sz w:val="32"/>
          <w:szCs w:val="32"/>
        </w:rPr>
        <w:t>60</w:t>
      </w:r>
      <w:r>
        <w:rPr>
          <w:rFonts w:ascii="仿宋" w:eastAsia="仿宋" w:hAnsi="仿宋" w:cs="仿宋" w:hint="eastAsia"/>
          <w:sz w:val="32"/>
          <w:szCs w:val="32"/>
        </w:rPr>
        <w:t>%</w:t>
      </w:r>
      <w:r>
        <w:rPr>
          <w:rFonts w:ascii="仿宋" w:eastAsia="仿宋" w:hAnsi="仿宋" w:cs="仿宋" w:hint="eastAsia"/>
          <w:sz w:val="32"/>
          <w:szCs w:val="32"/>
        </w:rPr>
        <w:t>，并全县通报。</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 xml:space="preserve">　奖励方法：每年对年度考评</w:t>
      </w:r>
      <w:r>
        <w:rPr>
          <w:rFonts w:ascii="仿宋" w:eastAsia="仿宋" w:hAnsi="仿宋" w:cs="仿宋" w:hint="eastAsia"/>
          <w:sz w:val="32"/>
          <w:szCs w:val="32"/>
        </w:rPr>
        <w:t>达到</w:t>
      </w:r>
      <w:r>
        <w:rPr>
          <w:rFonts w:ascii="仿宋" w:eastAsia="仿宋" w:hAnsi="仿宋" w:cs="仿宋" w:hint="eastAsia"/>
          <w:sz w:val="32"/>
          <w:szCs w:val="32"/>
        </w:rPr>
        <w:t>800</w:t>
      </w:r>
      <w:r>
        <w:rPr>
          <w:rFonts w:ascii="仿宋" w:eastAsia="仿宋" w:hAnsi="仿宋" w:cs="仿宋" w:hint="eastAsia"/>
          <w:sz w:val="32"/>
          <w:szCs w:val="32"/>
        </w:rPr>
        <w:t>分以上的</w:t>
      </w:r>
      <w:r>
        <w:rPr>
          <w:rFonts w:ascii="仿宋" w:eastAsia="仿宋" w:hAnsi="仿宋" w:cs="仿宋" w:hint="eastAsia"/>
          <w:sz w:val="32"/>
          <w:szCs w:val="32"/>
        </w:rPr>
        <w:t>乡镇街道</w:t>
      </w:r>
      <w:r>
        <w:rPr>
          <w:rFonts w:ascii="仿宋" w:eastAsia="仿宋" w:hAnsi="仿宋" w:cs="仿宋" w:hint="eastAsia"/>
          <w:sz w:val="32"/>
          <w:szCs w:val="32"/>
        </w:rPr>
        <w:t>按得分排名</w:t>
      </w:r>
      <w:r>
        <w:rPr>
          <w:rFonts w:ascii="仿宋" w:eastAsia="仿宋" w:hAnsi="仿宋" w:cs="仿宋" w:hint="eastAsia"/>
          <w:sz w:val="32"/>
          <w:szCs w:val="32"/>
        </w:rPr>
        <w:t>进行评比，将结余的养护经费作为考核奖励资金：</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sz w:val="32"/>
          <w:szCs w:val="32"/>
        </w:rPr>
        <w:t>一等奖</w:t>
      </w:r>
      <w:r>
        <w:rPr>
          <w:rFonts w:ascii="仿宋" w:eastAsia="仿宋" w:hAnsi="仿宋" w:cs="仿宋" w:hint="eastAsia"/>
          <w:sz w:val="32"/>
          <w:szCs w:val="32"/>
        </w:rPr>
        <w:t>1</w:t>
      </w:r>
      <w:r>
        <w:rPr>
          <w:rFonts w:ascii="仿宋" w:eastAsia="仿宋" w:hAnsi="仿宋" w:cs="仿宋" w:hint="eastAsia"/>
          <w:sz w:val="32"/>
          <w:szCs w:val="32"/>
        </w:rPr>
        <w:t>个，奖励资金</w:t>
      </w:r>
      <w:r>
        <w:rPr>
          <w:rFonts w:ascii="仿宋" w:eastAsia="仿宋" w:hAnsi="仿宋" w:cs="仿宋" w:hint="eastAsia"/>
          <w:sz w:val="32"/>
          <w:szCs w:val="32"/>
        </w:rPr>
        <w:t>=</w:t>
      </w:r>
      <w:r>
        <w:rPr>
          <w:rFonts w:ascii="仿宋" w:eastAsia="仿宋" w:hAnsi="仿宋" w:cs="仿宋" w:hint="eastAsia"/>
          <w:sz w:val="32"/>
          <w:szCs w:val="32"/>
        </w:rPr>
        <w:t>结余的养护经费</w:t>
      </w:r>
      <w:r>
        <w:rPr>
          <w:rFonts w:ascii="Arial" w:eastAsia="仿宋" w:hAnsi="Arial" w:cs="Arial"/>
          <w:sz w:val="32"/>
          <w:szCs w:val="32"/>
        </w:rPr>
        <w:t>×</w:t>
      </w:r>
      <w:r>
        <w:rPr>
          <w:rFonts w:ascii="仿宋" w:eastAsia="仿宋" w:hAnsi="仿宋" w:cs="仿宋"/>
          <w:sz w:val="32"/>
          <w:szCs w:val="32"/>
        </w:rPr>
        <w:t>30</w:t>
      </w:r>
      <w:r>
        <w:rPr>
          <w:rFonts w:ascii="仿宋" w:eastAsia="仿宋" w:hAnsi="仿宋" w:cs="仿宋" w:hint="eastAsia"/>
          <w:sz w:val="32"/>
          <w:szCs w:val="32"/>
        </w:rPr>
        <w:t>%</w:t>
      </w:r>
      <w:r>
        <w:rPr>
          <w:rFonts w:ascii="仿宋" w:eastAsia="仿宋" w:hAnsi="仿宋" w:cs="仿宋" w:hint="eastAsia"/>
          <w:sz w:val="32"/>
          <w:szCs w:val="32"/>
        </w:rPr>
        <w:t>；</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sz w:val="32"/>
          <w:szCs w:val="32"/>
        </w:rPr>
        <w:t>二等奖</w:t>
      </w:r>
      <w:r>
        <w:rPr>
          <w:rFonts w:ascii="仿宋" w:eastAsia="仿宋" w:hAnsi="仿宋" w:cs="仿宋" w:hint="eastAsia"/>
          <w:sz w:val="32"/>
          <w:szCs w:val="32"/>
        </w:rPr>
        <w:t>2</w:t>
      </w:r>
      <w:r>
        <w:rPr>
          <w:rFonts w:ascii="仿宋" w:eastAsia="仿宋" w:hAnsi="仿宋" w:cs="仿宋" w:hint="eastAsia"/>
          <w:sz w:val="32"/>
          <w:szCs w:val="32"/>
        </w:rPr>
        <w:t>个，奖励资金</w:t>
      </w:r>
      <w:r>
        <w:rPr>
          <w:rFonts w:ascii="仿宋" w:eastAsia="仿宋" w:hAnsi="仿宋" w:cs="仿宋" w:hint="eastAsia"/>
          <w:sz w:val="32"/>
          <w:szCs w:val="32"/>
        </w:rPr>
        <w:t>=</w:t>
      </w:r>
      <w:r>
        <w:rPr>
          <w:rFonts w:ascii="仿宋" w:eastAsia="仿宋" w:hAnsi="仿宋" w:cs="仿宋" w:hint="eastAsia"/>
          <w:sz w:val="32"/>
          <w:szCs w:val="32"/>
        </w:rPr>
        <w:t>结余的养护经费</w:t>
      </w:r>
      <w:r>
        <w:rPr>
          <w:rFonts w:ascii="Arial" w:eastAsia="仿宋" w:hAnsi="Arial" w:cs="Arial"/>
          <w:sz w:val="32"/>
          <w:szCs w:val="32"/>
        </w:rPr>
        <w:t>×</w:t>
      </w:r>
      <w:r>
        <w:rPr>
          <w:rFonts w:ascii="仿宋" w:eastAsia="仿宋" w:hAnsi="仿宋" w:cs="仿宋"/>
          <w:sz w:val="32"/>
          <w:szCs w:val="32"/>
        </w:rPr>
        <w:t>20</w:t>
      </w:r>
      <w:r>
        <w:rPr>
          <w:rFonts w:ascii="仿宋" w:eastAsia="仿宋" w:hAnsi="仿宋" w:cs="仿宋" w:hint="eastAsia"/>
          <w:sz w:val="32"/>
          <w:szCs w:val="32"/>
        </w:rPr>
        <w:t>%</w:t>
      </w:r>
      <w:r>
        <w:rPr>
          <w:rFonts w:ascii="仿宋" w:eastAsia="仿宋" w:hAnsi="仿宋" w:cs="仿宋" w:hint="eastAsia"/>
          <w:sz w:val="32"/>
          <w:szCs w:val="32"/>
        </w:rPr>
        <w:t>；</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sz w:val="32"/>
          <w:szCs w:val="32"/>
        </w:rPr>
        <w:t>三等奖</w:t>
      </w:r>
      <w:r>
        <w:rPr>
          <w:rFonts w:ascii="仿宋" w:eastAsia="仿宋" w:hAnsi="仿宋" w:cs="仿宋" w:hint="eastAsia"/>
          <w:sz w:val="32"/>
          <w:szCs w:val="32"/>
        </w:rPr>
        <w:t>3</w:t>
      </w:r>
      <w:r>
        <w:rPr>
          <w:rFonts w:ascii="仿宋" w:eastAsia="仿宋" w:hAnsi="仿宋" w:cs="仿宋" w:hint="eastAsia"/>
          <w:sz w:val="32"/>
          <w:szCs w:val="32"/>
        </w:rPr>
        <w:t>个，奖励资金</w:t>
      </w:r>
      <w:r>
        <w:rPr>
          <w:rFonts w:ascii="仿宋" w:eastAsia="仿宋" w:hAnsi="仿宋" w:cs="仿宋" w:hint="eastAsia"/>
          <w:sz w:val="32"/>
          <w:szCs w:val="32"/>
        </w:rPr>
        <w:t>=</w:t>
      </w:r>
      <w:r>
        <w:rPr>
          <w:rFonts w:ascii="仿宋" w:eastAsia="仿宋" w:hAnsi="仿宋" w:cs="仿宋" w:hint="eastAsia"/>
          <w:sz w:val="32"/>
          <w:szCs w:val="32"/>
        </w:rPr>
        <w:t>结余的养护经费</w:t>
      </w:r>
      <w:r>
        <w:rPr>
          <w:rFonts w:ascii="Arial" w:eastAsia="仿宋" w:hAnsi="Arial" w:cs="Arial"/>
          <w:sz w:val="32"/>
          <w:szCs w:val="32"/>
        </w:rPr>
        <w:t>×</w:t>
      </w:r>
      <w:r>
        <w:rPr>
          <w:rFonts w:ascii="仿宋" w:eastAsia="仿宋" w:hAnsi="仿宋" w:cs="仿宋"/>
          <w:sz w:val="32"/>
          <w:szCs w:val="32"/>
        </w:rPr>
        <w:t>10</w:t>
      </w:r>
      <w:r>
        <w:rPr>
          <w:rFonts w:ascii="仿宋" w:eastAsia="仿宋" w:hAnsi="仿宋" w:cs="仿宋" w:hint="eastAsia"/>
          <w:sz w:val="32"/>
          <w:szCs w:val="32"/>
        </w:rPr>
        <w:t>%</w:t>
      </w:r>
      <w:r>
        <w:rPr>
          <w:rFonts w:ascii="仿宋" w:eastAsia="仿宋" w:hAnsi="仿宋" w:cs="仿宋" w:hint="eastAsia"/>
          <w:sz w:val="32"/>
          <w:szCs w:val="32"/>
        </w:rPr>
        <w:t>。</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sz w:val="32"/>
          <w:szCs w:val="32"/>
        </w:rPr>
        <w:t>当符合奖励条件的单位个数不满足</w:t>
      </w:r>
      <w:r>
        <w:rPr>
          <w:rFonts w:ascii="仿宋" w:eastAsia="仿宋" w:hAnsi="仿宋" w:cs="仿宋" w:hint="eastAsia"/>
          <w:sz w:val="32"/>
          <w:szCs w:val="32"/>
        </w:rPr>
        <w:t>奖项设置个数时，剩余的奖励资金按</w:t>
      </w:r>
      <w:r>
        <w:rPr>
          <w:rFonts w:ascii="仿宋" w:eastAsia="仿宋" w:hAnsi="仿宋" w:cs="仿宋" w:hint="eastAsia"/>
          <w:sz w:val="32"/>
          <w:szCs w:val="32"/>
        </w:rPr>
        <w:t>3:2:1</w:t>
      </w:r>
      <w:r>
        <w:rPr>
          <w:rFonts w:ascii="仿宋" w:eastAsia="仿宋" w:hAnsi="仿宋" w:cs="仿宋" w:hint="eastAsia"/>
          <w:sz w:val="32"/>
          <w:szCs w:val="32"/>
        </w:rPr>
        <w:t>予以奖励。</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有下列情形者，在年度考评结果基础上每款扣</w:t>
      </w:r>
      <w:r>
        <w:rPr>
          <w:rFonts w:ascii="仿宋" w:eastAsia="仿宋" w:hAnsi="仿宋" w:cs="仿宋" w:hint="eastAsia"/>
          <w:sz w:val="32"/>
          <w:szCs w:val="32"/>
        </w:rPr>
        <w:t>100</w:t>
      </w:r>
      <w:r>
        <w:rPr>
          <w:rFonts w:ascii="仿宋" w:eastAsia="仿宋" w:hAnsi="仿宋" w:cs="仿宋" w:hint="eastAsia"/>
          <w:sz w:val="32"/>
          <w:szCs w:val="32"/>
        </w:rPr>
        <w:t>分：</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因管理养护不到位引发公路</w:t>
      </w:r>
      <w:r>
        <w:rPr>
          <w:rFonts w:ascii="仿宋" w:eastAsia="仿宋" w:hAnsi="仿宋" w:cs="仿宋" w:hint="eastAsia"/>
          <w:sz w:val="32"/>
          <w:szCs w:val="32"/>
        </w:rPr>
        <w:t>较大及以上</w:t>
      </w:r>
      <w:r>
        <w:rPr>
          <w:rFonts w:ascii="仿宋" w:eastAsia="仿宋" w:hAnsi="仿宋" w:cs="仿宋" w:hint="eastAsia"/>
          <w:sz w:val="32"/>
          <w:szCs w:val="32"/>
        </w:rPr>
        <w:t>质量、安全责任事故的</w:t>
      </w:r>
      <w:r>
        <w:rPr>
          <w:rFonts w:ascii="仿宋" w:eastAsia="仿宋" w:hAnsi="仿宋" w:cs="仿宋" w:hint="eastAsia"/>
          <w:sz w:val="32"/>
          <w:szCs w:val="32"/>
        </w:rPr>
        <w:t>;</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上一考核周期内定期检查发现的四五类桥梁，在本考核周期末仍未采取管制措施并制定处置方案实施的；</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上一考核周期内路况检测发现的次差路段，在本考核周期省级路况检测前仍未提升或消除的。</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b/>
          <w:bCs/>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考核资金支付：根据考核得分的情况扣除桥梁年度检测代缴费用后计算出各单位的养护资金，经公路中心确认上报县交通运输局批准后进行拨付。</w:t>
      </w:r>
    </w:p>
    <w:p w:rsidR="00001967" w:rsidRDefault="009F237F">
      <w:pPr>
        <w:spacing w:line="560" w:lineRule="exact"/>
        <w:ind w:firstLine="640"/>
        <w:rPr>
          <w:rFonts w:ascii="仿宋" w:eastAsia="仿宋" w:hAnsi="仿宋" w:cs="仿宋"/>
          <w:sz w:val="32"/>
          <w:szCs w:val="32"/>
        </w:rPr>
      </w:pPr>
      <w:r>
        <w:rPr>
          <w:rFonts w:ascii="仿宋" w:eastAsia="仿宋" w:hAnsi="仿宋" w:cs="仿宋" w:hint="eastAsia"/>
          <w:b/>
          <w:bCs/>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农村公路养护管理</w:t>
      </w:r>
      <w:r>
        <w:rPr>
          <w:rFonts w:ascii="仿宋" w:eastAsia="仿宋" w:hAnsi="仿宋" w:cs="仿宋" w:hint="eastAsia"/>
          <w:sz w:val="32"/>
          <w:szCs w:val="32"/>
        </w:rPr>
        <w:t>考核结果纳入</w:t>
      </w:r>
      <w:r>
        <w:rPr>
          <w:rFonts w:ascii="仿宋" w:eastAsia="仿宋" w:hAnsi="仿宋" w:cs="仿宋"/>
          <w:sz w:val="32"/>
          <w:szCs w:val="32"/>
        </w:rPr>
        <w:t>县</w:t>
      </w:r>
      <w:r>
        <w:rPr>
          <w:rFonts w:ascii="仿宋" w:eastAsia="仿宋" w:hAnsi="仿宋" w:cs="仿宋" w:hint="eastAsia"/>
          <w:sz w:val="32"/>
          <w:szCs w:val="32"/>
        </w:rPr>
        <w:t>政府对各乡镇</w:t>
      </w:r>
      <w:r>
        <w:rPr>
          <w:rFonts w:ascii="仿宋" w:eastAsia="仿宋" w:hAnsi="仿宋" w:cs="仿宋"/>
          <w:sz w:val="32"/>
          <w:szCs w:val="32"/>
        </w:rPr>
        <w:t>街</w:t>
      </w:r>
      <w:r>
        <w:rPr>
          <w:rFonts w:ascii="仿宋" w:eastAsia="仿宋" w:hAnsi="仿宋" w:cs="仿宋" w:hint="eastAsia"/>
          <w:sz w:val="32"/>
          <w:szCs w:val="32"/>
        </w:rPr>
        <w:t>道“四好农村路”考核的计分内容。</w:t>
      </w:r>
    </w:p>
    <w:p w:rsidR="00001967" w:rsidRDefault="00001967">
      <w:pPr>
        <w:spacing w:line="560" w:lineRule="exact"/>
        <w:ind w:firstLine="640"/>
        <w:rPr>
          <w:rFonts w:ascii="仿宋" w:eastAsia="仿宋" w:hAnsi="仿宋" w:cs="仿宋"/>
          <w:sz w:val="32"/>
          <w:szCs w:val="32"/>
        </w:rPr>
      </w:pPr>
    </w:p>
    <w:p w:rsidR="00001967" w:rsidRDefault="00001967">
      <w:pPr>
        <w:spacing w:line="560" w:lineRule="exact"/>
        <w:rPr>
          <w:rFonts w:ascii="黑体" w:eastAsia="黑体" w:hAnsi="黑体" w:cs="黑体"/>
          <w:sz w:val="32"/>
          <w:szCs w:val="32"/>
        </w:rPr>
      </w:pPr>
    </w:p>
    <w:p w:rsidR="00001967" w:rsidRDefault="009F237F">
      <w:pPr>
        <w:spacing w:line="56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001967" w:rsidRDefault="009F237F">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w:t>
      </w:r>
      <w:r>
        <w:rPr>
          <w:rFonts w:ascii="仿宋" w:eastAsia="仿宋" w:hAnsi="仿宋" w:cs="仿宋" w:hint="eastAsia"/>
          <w:b/>
          <w:bCs/>
          <w:sz w:val="32"/>
          <w:szCs w:val="32"/>
        </w:rPr>
        <w:t>五</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本办法自发文之日起执行，</w:t>
      </w:r>
      <w:r>
        <w:rPr>
          <w:rFonts w:ascii="仿宋" w:eastAsia="仿宋" w:hAnsi="仿宋" w:cs="仿宋" w:hint="eastAsia"/>
          <w:sz w:val="32"/>
          <w:szCs w:val="32"/>
        </w:rPr>
        <w:t>由</w:t>
      </w:r>
      <w:r>
        <w:rPr>
          <w:rFonts w:ascii="仿宋" w:eastAsia="仿宋" w:hAnsi="仿宋" w:cs="仿宋" w:hint="eastAsia"/>
          <w:spacing w:val="-5"/>
          <w:sz w:val="31"/>
          <w:szCs w:val="31"/>
        </w:rPr>
        <w:t>县</w:t>
      </w:r>
      <w:r>
        <w:rPr>
          <w:rFonts w:ascii="仿宋" w:eastAsia="仿宋" w:hAnsi="仿宋" w:cs="仿宋"/>
          <w:spacing w:val="-5"/>
          <w:sz w:val="31"/>
          <w:szCs w:val="31"/>
        </w:rPr>
        <w:t>交通运输局</w:t>
      </w:r>
      <w:r>
        <w:rPr>
          <w:rFonts w:ascii="仿宋" w:eastAsia="仿宋" w:hAnsi="仿宋" w:cs="仿宋" w:hint="eastAsia"/>
          <w:spacing w:val="-5"/>
          <w:sz w:val="31"/>
          <w:szCs w:val="31"/>
        </w:rPr>
        <w:t>负责解释。当</w:t>
      </w:r>
      <w:r>
        <w:rPr>
          <w:rFonts w:ascii="仿宋" w:eastAsia="仿宋" w:hAnsi="仿宋" w:cs="仿宋"/>
          <w:sz w:val="31"/>
          <w:szCs w:val="31"/>
        </w:rPr>
        <w:t>发生重大政策性变化</w:t>
      </w:r>
      <w:r>
        <w:rPr>
          <w:rFonts w:ascii="仿宋" w:eastAsia="仿宋" w:hAnsi="仿宋" w:cs="仿宋"/>
          <w:spacing w:val="-5"/>
          <w:sz w:val="31"/>
          <w:szCs w:val="31"/>
        </w:rPr>
        <w:t>时</w:t>
      </w:r>
      <w:r>
        <w:rPr>
          <w:rFonts w:ascii="仿宋" w:eastAsia="仿宋" w:hAnsi="仿宋" w:cs="仿宋" w:hint="eastAsia"/>
          <w:spacing w:val="-5"/>
          <w:sz w:val="31"/>
          <w:szCs w:val="31"/>
        </w:rPr>
        <w:t>，</w:t>
      </w:r>
      <w:r>
        <w:rPr>
          <w:rFonts w:ascii="仿宋" w:eastAsia="仿宋" w:hAnsi="仿宋" w:cs="仿宋"/>
          <w:spacing w:val="-5"/>
          <w:sz w:val="31"/>
          <w:szCs w:val="31"/>
        </w:rPr>
        <w:t>具体计分规则、考</w:t>
      </w:r>
      <w:r>
        <w:rPr>
          <w:rFonts w:ascii="仿宋" w:eastAsia="仿宋" w:hAnsi="仿宋" w:cs="仿宋"/>
          <w:spacing w:val="-7"/>
          <w:sz w:val="31"/>
          <w:szCs w:val="31"/>
        </w:rPr>
        <w:t>核指标</w:t>
      </w:r>
      <w:r>
        <w:rPr>
          <w:rFonts w:ascii="仿宋" w:eastAsia="仿宋" w:hAnsi="仿宋" w:cs="仿宋" w:hint="eastAsia"/>
          <w:spacing w:val="-7"/>
          <w:sz w:val="31"/>
          <w:szCs w:val="31"/>
        </w:rPr>
        <w:t>按</w:t>
      </w:r>
      <w:r>
        <w:rPr>
          <w:rFonts w:ascii="仿宋" w:eastAsia="仿宋" w:hAnsi="仿宋" w:cs="仿宋"/>
          <w:spacing w:val="-7"/>
          <w:sz w:val="31"/>
          <w:szCs w:val="31"/>
        </w:rPr>
        <w:t>根据实际情况适时调整。</w:t>
      </w:r>
    </w:p>
    <w:p w:rsidR="00001967" w:rsidRDefault="00001967">
      <w:pPr>
        <w:jc w:val="left"/>
        <w:rPr>
          <w:rFonts w:ascii="宋体" w:hAnsi="宋体"/>
          <w:sz w:val="30"/>
          <w:szCs w:val="30"/>
        </w:rPr>
      </w:pPr>
    </w:p>
    <w:p w:rsidR="00001967" w:rsidRDefault="009F237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sidR="00886958">
        <w:rPr>
          <w:rFonts w:ascii="仿宋" w:eastAsia="仿宋" w:hAnsi="仿宋" w:cs="仿宋" w:hint="eastAsia"/>
          <w:sz w:val="32"/>
          <w:szCs w:val="32"/>
        </w:rPr>
        <w:t>：1.</w:t>
      </w:r>
      <w:r>
        <w:rPr>
          <w:rFonts w:ascii="仿宋" w:eastAsia="仿宋" w:hAnsi="仿宋" w:cs="仿宋" w:hint="eastAsia"/>
          <w:sz w:val="32"/>
          <w:szCs w:val="32"/>
        </w:rPr>
        <w:t>桐庐县农村公路养护作业内容及量化标准</w:t>
      </w:r>
    </w:p>
    <w:p w:rsidR="00001967" w:rsidRDefault="009F237F" w:rsidP="00886958">
      <w:pPr>
        <w:spacing w:line="560" w:lineRule="exact"/>
        <w:ind w:firstLineChars="500" w:firstLine="1600"/>
        <w:rPr>
          <w:rFonts w:ascii="仿宋" w:eastAsia="仿宋" w:hAnsi="仿宋" w:cs="仿宋"/>
          <w:sz w:val="32"/>
          <w:szCs w:val="32"/>
        </w:rPr>
      </w:pPr>
      <w:r>
        <w:rPr>
          <w:rFonts w:ascii="仿宋" w:eastAsia="仿宋" w:hAnsi="仿宋" w:cs="仿宋" w:hint="eastAsia"/>
          <w:sz w:val="32"/>
          <w:szCs w:val="32"/>
        </w:rPr>
        <w:t>2</w:t>
      </w:r>
      <w:r w:rsidR="00886958">
        <w:rPr>
          <w:rFonts w:ascii="仿宋" w:eastAsia="仿宋" w:hAnsi="仿宋" w:cs="仿宋" w:hint="eastAsia"/>
          <w:sz w:val="32"/>
          <w:szCs w:val="32"/>
        </w:rPr>
        <w:t>.</w:t>
      </w:r>
      <w:r>
        <w:rPr>
          <w:rFonts w:ascii="仿宋" w:eastAsia="仿宋" w:hAnsi="仿宋" w:cs="仿宋" w:hint="eastAsia"/>
          <w:sz w:val="32"/>
          <w:szCs w:val="32"/>
        </w:rPr>
        <w:t>桐庐县农村公路养护质量考核评分标准</w:t>
      </w:r>
    </w:p>
    <w:p w:rsidR="00001967" w:rsidRDefault="009F237F" w:rsidP="00886958">
      <w:pPr>
        <w:ind w:firstLineChars="500" w:firstLine="1600"/>
        <w:jc w:val="left"/>
        <w:rPr>
          <w:rFonts w:ascii="宋体" w:hAnsi="宋体"/>
          <w:sz w:val="30"/>
          <w:szCs w:val="30"/>
        </w:rPr>
      </w:pPr>
      <w:r>
        <w:rPr>
          <w:rFonts w:ascii="仿宋" w:eastAsia="仿宋" w:hAnsi="仿宋" w:cs="仿宋"/>
          <w:sz w:val="32"/>
          <w:szCs w:val="32"/>
        </w:rPr>
        <w:t>3</w:t>
      </w:r>
      <w:r w:rsidR="00886958">
        <w:rPr>
          <w:rFonts w:ascii="仿宋" w:eastAsia="仿宋" w:hAnsi="仿宋" w:cs="仿宋" w:hint="eastAsia"/>
          <w:sz w:val="32"/>
          <w:szCs w:val="32"/>
        </w:rPr>
        <w:t>.</w:t>
      </w:r>
      <w:r>
        <w:rPr>
          <w:rFonts w:ascii="仿宋" w:eastAsia="仿宋" w:hAnsi="仿宋" w:cs="仿宋" w:hint="eastAsia"/>
          <w:sz w:val="32"/>
          <w:szCs w:val="32"/>
        </w:rPr>
        <w:t>桐庐县农村公路养护管理综合考核评分标准</w:t>
      </w:r>
    </w:p>
    <w:p w:rsidR="00001967" w:rsidRDefault="00001967">
      <w:pPr>
        <w:jc w:val="left"/>
        <w:rPr>
          <w:rFonts w:ascii="宋体" w:hAnsi="宋体"/>
          <w:sz w:val="30"/>
          <w:szCs w:val="30"/>
        </w:rPr>
      </w:pPr>
    </w:p>
    <w:p w:rsidR="00001967" w:rsidRDefault="00001967">
      <w:pPr>
        <w:jc w:val="left"/>
        <w:rPr>
          <w:rFonts w:ascii="宋体" w:hAnsi="宋体"/>
          <w:sz w:val="30"/>
          <w:szCs w:val="30"/>
        </w:rPr>
      </w:pPr>
    </w:p>
    <w:p w:rsidR="00001967" w:rsidRDefault="00001967">
      <w:pPr>
        <w:jc w:val="left"/>
        <w:rPr>
          <w:rFonts w:ascii="宋体" w:hAnsi="宋体"/>
          <w:sz w:val="30"/>
          <w:szCs w:val="30"/>
        </w:rPr>
      </w:pPr>
    </w:p>
    <w:p w:rsidR="00001967" w:rsidRDefault="009F237F">
      <w:pPr>
        <w:spacing w:line="560" w:lineRule="exact"/>
        <w:ind w:left="640"/>
        <w:jc w:val="right"/>
        <w:rPr>
          <w:rFonts w:ascii="仿宋" w:eastAsia="仿宋" w:hAnsi="仿宋" w:cs="仿宋"/>
          <w:sz w:val="32"/>
          <w:szCs w:val="32"/>
        </w:rPr>
      </w:pPr>
      <w:r>
        <w:rPr>
          <w:rFonts w:ascii="仿宋" w:eastAsia="仿宋" w:hAnsi="仿宋" w:cs="仿宋" w:hint="eastAsia"/>
          <w:sz w:val="32"/>
          <w:szCs w:val="32"/>
        </w:rPr>
        <w:t>桐庐县交通运输局</w:t>
      </w:r>
    </w:p>
    <w:p w:rsidR="00001967" w:rsidRDefault="009F237F">
      <w:pPr>
        <w:spacing w:line="560" w:lineRule="exact"/>
        <w:jc w:val="righ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28</w:t>
      </w:r>
      <w:r>
        <w:rPr>
          <w:rFonts w:ascii="仿宋" w:eastAsia="仿宋" w:hAnsi="仿宋" w:cs="仿宋" w:hint="eastAsia"/>
          <w:sz w:val="32"/>
          <w:szCs w:val="32"/>
        </w:rPr>
        <w:t>日</w:t>
      </w:r>
    </w:p>
    <w:p w:rsidR="00001967" w:rsidRDefault="009F237F">
      <w:pPr>
        <w:spacing w:line="560" w:lineRule="exact"/>
        <w:rPr>
          <w:rFonts w:ascii="仿宋" w:eastAsia="仿宋" w:hAnsi="仿宋" w:cs="仿宋"/>
          <w:sz w:val="32"/>
          <w:szCs w:val="32"/>
        </w:rPr>
      </w:pPr>
      <w:r>
        <w:rPr>
          <w:rFonts w:ascii="仿宋" w:eastAsia="仿宋" w:hAnsi="仿宋" w:cs="仿宋"/>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001967" w:rsidRDefault="009F237F">
      <w:pPr>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桐庐县农村公路养护作业内容及量化标准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7"/>
        <w:gridCol w:w="1276"/>
        <w:gridCol w:w="3685"/>
        <w:gridCol w:w="2410"/>
        <w:gridCol w:w="872"/>
      </w:tblGrid>
      <w:tr w:rsidR="00001967">
        <w:trPr>
          <w:trHeight w:hRule="exact" w:val="397"/>
          <w:jc w:val="center"/>
        </w:trPr>
        <w:tc>
          <w:tcPr>
            <w:tcW w:w="817" w:type="dxa"/>
            <w:vAlign w:val="center"/>
          </w:tcPr>
          <w:p w:rsidR="00001967" w:rsidRDefault="009F237F">
            <w:pPr>
              <w:jc w:val="center"/>
              <w:rPr>
                <w:rFonts w:eastAsia="仿宋_GB2312"/>
                <w:b/>
              </w:rPr>
            </w:pPr>
            <w:r>
              <w:rPr>
                <w:rFonts w:eastAsia="仿宋_GB2312" w:hint="eastAsia"/>
                <w:b/>
              </w:rPr>
              <w:t>序号</w:t>
            </w:r>
          </w:p>
        </w:tc>
        <w:tc>
          <w:tcPr>
            <w:tcW w:w="1276" w:type="dxa"/>
            <w:vAlign w:val="center"/>
          </w:tcPr>
          <w:p w:rsidR="00001967" w:rsidRDefault="009F237F">
            <w:pPr>
              <w:jc w:val="center"/>
              <w:rPr>
                <w:rFonts w:eastAsia="仿宋_GB2312"/>
                <w:b/>
              </w:rPr>
            </w:pPr>
            <w:r>
              <w:rPr>
                <w:rFonts w:eastAsia="仿宋_GB2312" w:hint="eastAsia"/>
                <w:b/>
              </w:rPr>
              <w:t>项目</w:t>
            </w:r>
          </w:p>
        </w:tc>
        <w:tc>
          <w:tcPr>
            <w:tcW w:w="3685" w:type="dxa"/>
            <w:vAlign w:val="center"/>
          </w:tcPr>
          <w:p w:rsidR="00001967" w:rsidRDefault="009F237F">
            <w:pPr>
              <w:jc w:val="center"/>
              <w:rPr>
                <w:rFonts w:eastAsia="仿宋_GB2312"/>
                <w:b/>
              </w:rPr>
            </w:pPr>
            <w:r>
              <w:rPr>
                <w:rFonts w:eastAsia="仿宋_GB2312" w:hint="eastAsia"/>
                <w:b/>
              </w:rPr>
              <w:t>项目内容</w:t>
            </w:r>
          </w:p>
        </w:tc>
        <w:tc>
          <w:tcPr>
            <w:tcW w:w="2410" w:type="dxa"/>
            <w:vAlign w:val="center"/>
          </w:tcPr>
          <w:p w:rsidR="00001967" w:rsidRDefault="009F237F">
            <w:pPr>
              <w:jc w:val="center"/>
              <w:rPr>
                <w:rFonts w:eastAsia="仿宋_GB2312"/>
                <w:b/>
              </w:rPr>
            </w:pPr>
            <w:r>
              <w:rPr>
                <w:rFonts w:eastAsia="仿宋_GB2312" w:hint="eastAsia"/>
                <w:b/>
              </w:rPr>
              <w:t>量化标准</w:t>
            </w:r>
          </w:p>
        </w:tc>
        <w:tc>
          <w:tcPr>
            <w:tcW w:w="872" w:type="dxa"/>
            <w:vAlign w:val="center"/>
          </w:tcPr>
          <w:p w:rsidR="00001967" w:rsidRDefault="009F237F">
            <w:pPr>
              <w:jc w:val="center"/>
              <w:rPr>
                <w:rFonts w:eastAsia="仿宋_GB2312"/>
                <w:b/>
              </w:rPr>
            </w:pPr>
            <w:r>
              <w:rPr>
                <w:rFonts w:eastAsia="仿宋_GB2312" w:hint="eastAsia"/>
                <w:b/>
              </w:rPr>
              <w:t>备注</w:t>
            </w: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1</w:t>
            </w:r>
          </w:p>
        </w:tc>
        <w:tc>
          <w:tcPr>
            <w:tcW w:w="1276" w:type="dxa"/>
            <w:vMerge w:val="restart"/>
            <w:vAlign w:val="center"/>
          </w:tcPr>
          <w:p w:rsidR="00001967" w:rsidRDefault="009F237F">
            <w:pPr>
              <w:jc w:val="center"/>
              <w:rPr>
                <w:rFonts w:eastAsia="仿宋_GB2312"/>
              </w:rPr>
            </w:pPr>
            <w:r>
              <w:rPr>
                <w:rFonts w:eastAsia="仿宋_GB2312" w:hint="eastAsia"/>
              </w:rPr>
              <w:t>路基</w:t>
            </w:r>
          </w:p>
        </w:tc>
        <w:tc>
          <w:tcPr>
            <w:tcW w:w="3685" w:type="dxa"/>
            <w:vAlign w:val="center"/>
          </w:tcPr>
          <w:p w:rsidR="00001967" w:rsidRDefault="009F237F">
            <w:pPr>
              <w:jc w:val="center"/>
              <w:rPr>
                <w:rFonts w:eastAsia="仿宋_GB2312"/>
              </w:rPr>
            </w:pPr>
            <w:r>
              <w:rPr>
                <w:rFonts w:eastAsia="仿宋_GB2312" w:hint="eastAsia"/>
              </w:rPr>
              <w:t>塌方清理</w:t>
            </w:r>
          </w:p>
        </w:tc>
        <w:tc>
          <w:tcPr>
            <w:tcW w:w="2410" w:type="dxa"/>
            <w:vAlign w:val="center"/>
          </w:tcPr>
          <w:p w:rsidR="00001967" w:rsidRDefault="009F237F">
            <w:pPr>
              <w:jc w:val="center"/>
              <w:rPr>
                <w:rFonts w:eastAsia="仿宋_GB2312"/>
              </w:rPr>
            </w:pPr>
            <w:r>
              <w:rPr>
                <w:rFonts w:eastAsia="仿宋_GB2312" w:hint="eastAsia"/>
              </w:rPr>
              <w:t>及时清理</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2</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清理边沟</w:t>
            </w:r>
          </w:p>
        </w:tc>
        <w:tc>
          <w:tcPr>
            <w:tcW w:w="2410" w:type="dxa"/>
            <w:vAlign w:val="center"/>
          </w:tcPr>
          <w:p w:rsidR="00001967" w:rsidRDefault="009F237F">
            <w:pPr>
              <w:jc w:val="center"/>
              <w:rPr>
                <w:rFonts w:eastAsia="仿宋_GB2312"/>
              </w:rPr>
            </w:pPr>
            <w:r>
              <w:rPr>
                <w:rFonts w:eastAsia="仿宋_GB2312" w:hint="eastAsia"/>
              </w:rPr>
              <w:t>及时处治</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3</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截水沟清理</w:t>
            </w:r>
          </w:p>
        </w:tc>
        <w:tc>
          <w:tcPr>
            <w:tcW w:w="2410" w:type="dxa"/>
            <w:vAlign w:val="center"/>
          </w:tcPr>
          <w:p w:rsidR="00001967" w:rsidRDefault="009F237F">
            <w:pPr>
              <w:jc w:val="center"/>
              <w:rPr>
                <w:rFonts w:eastAsia="仿宋_GB2312"/>
              </w:rPr>
            </w:pPr>
            <w:r>
              <w:rPr>
                <w:rFonts w:eastAsia="仿宋_GB2312" w:hint="eastAsia"/>
              </w:rPr>
              <w:t>半年</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4</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路肩杂草、杂物清理，保持整洁</w:t>
            </w:r>
          </w:p>
        </w:tc>
        <w:tc>
          <w:tcPr>
            <w:tcW w:w="2410" w:type="dxa"/>
            <w:vAlign w:val="center"/>
          </w:tcPr>
          <w:p w:rsidR="00001967" w:rsidRDefault="009F237F">
            <w:pPr>
              <w:jc w:val="center"/>
              <w:rPr>
                <w:rFonts w:eastAsia="仿宋_GB2312"/>
              </w:rPr>
            </w:pPr>
            <w:r>
              <w:rPr>
                <w:rFonts w:eastAsia="仿宋_GB2312" w:hint="eastAsia"/>
              </w:rPr>
              <w:t>及时清理</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5</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路肩培土、加固，保持路基横坡适度</w:t>
            </w:r>
          </w:p>
        </w:tc>
        <w:tc>
          <w:tcPr>
            <w:tcW w:w="2410" w:type="dxa"/>
            <w:vAlign w:val="center"/>
          </w:tcPr>
          <w:p w:rsidR="00001967" w:rsidRDefault="009F237F">
            <w:pPr>
              <w:jc w:val="center"/>
              <w:rPr>
                <w:rFonts w:eastAsia="仿宋_GB2312"/>
              </w:rPr>
            </w:pPr>
            <w:r>
              <w:rPr>
                <w:rFonts w:eastAsia="仿宋_GB2312" w:hint="eastAsia"/>
              </w:rPr>
              <w:t>半年</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6</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挡土墙、护坡、排水沟等局部损坏修复</w:t>
            </w:r>
          </w:p>
        </w:tc>
        <w:tc>
          <w:tcPr>
            <w:tcW w:w="2410" w:type="dxa"/>
            <w:vAlign w:val="center"/>
          </w:tcPr>
          <w:p w:rsidR="00001967" w:rsidRDefault="009F237F">
            <w:pPr>
              <w:jc w:val="center"/>
              <w:rPr>
                <w:rFonts w:eastAsia="仿宋_GB2312"/>
              </w:rPr>
            </w:pPr>
            <w:r>
              <w:rPr>
                <w:rFonts w:eastAsia="仿宋_GB2312" w:hint="eastAsia"/>
              </w:rPr>
              <w:t>及时修复</w:t>
            </w:r>
          </w:p>
        </w:tc>
        <w:tc>
          <w:tcPr>
            <w:tcW w:w="872" w:type="dxa"/>
            <w:vAlign w:val="center"/>
          </w:tcPr>
          <w:p w:rsidR="00001967" w:rsidRDefault="00001967">
            <w:pPr>
              <w:jc w:val="center"/>
              <w:rPr>
                <w:rFonts w:eastAsia="仿宋_GB2312"/>
              </w:rPr>
            </w:pPr>
          </w:p>
        </w:tc>
      </w:tr>
      <w:tr w:rsidR="00001967">
        <w:trPr>
          <w:trHeight w:hRule="exact" w:val="625"/>
          <w:jc w:val="center"/>
        </w:trPr>
        <w:tc>
          <w:tcPr>
            <w:tcW w:w="817" w:type="dxa"/>
            <w:vAlign w:val="center"/>
          </w:tcPr>
          <w:p w:rsidR="00001967" w:rsidRDefault="009F237F">
            <w:pPr>
              <w:jc w:val="center"/>
              <w:rPr>
                <w:rFonts w:eastAsia="仿宋_GB2312"/>
              </w:rPr>
            </w:pPr>
            <w:r>
              <w:rPr>
                <w:rFonts w:eastAsia="仿宋_GB2312" w:hint="eastAsia"/>
              </w:rPr>
              <w:t>1</w:t>
            </w:r>
          </w:p>
        </w:tc>
        <w:tc>
          <w:tcPr>
            <w:tcW w:w="1276" w:type="dxa"/>
            <w:vMerge w:val="restart"/>
            <w:vAlign w:val="center"/>
          </w:tcPr>
          <w:p w:rsidR="00001967" w:rsidRDefault="009F237F">
            <w:pPr>
              <w:jc w:val="center"/>
              <w:rPr>
                <w:rFonts w:eastAsia="仿宋_GB2312"/>
              </w:rPr>
            </w:pPr>
            <w:r>
              <w:rPr>
                <w:rFonts w:eastAsia="仿宋_GB2312" w:hint="eastAsia"/>
              </w:rPr>
              <w:t>路面</w:t>
            </w:r>
          </w:p>
        </w:tc>
        <w:tc>
          <w:tcPr>
            <w:tcW w:w="3685" w:type="dxa"/>
            <w:vAlign w:val="center"/>
          </w:tcPr>
          <w:p w:rsidR="00001967" w:rsidRDefault="009F237F">
            <w:pPr>
              <w:jc w:val="center"/>
              <w:rPr>
                <w:rFonts w:eastAsia="仿宋_GB2312"/>
              </w:rPr>
            </w:pPr>
            <w:r>
              <w:rPr>
                <w:rFonts w:eastAsia="仿宋_GB2312" w:hint="eastAsia"/>
              </w:rPr>
              <w:t>白色污染清捡</w:t>
            </w:r>
          </w:p>
        </w:tc>
        <w:tc>
          <w:tcPr>
            <w:tcW w:w="2410" w:type="dxa"/>
            <w:vAlign w:val="center"/>
          </w:tcPr>
          <w:p w:rsidR="00001967" w:rsidRDefault="009F237F">
            <w:pPr>
              <w:jc w:val="center"/>
              <w:rPr>
                <w:rFonts w:eastAsia="仿宋_GB2312"/>
              </w:rPr>
            </w:pPr>
            <w:r>
              <w:rPr>
                <w:rFonts w:eastAsia="仿宋_GB2312" w:hint="eastAsia"/>
              </w:rPr>
              <w:t>每天</w:t>
            </w:r>
            <w:r>
              <w:rPr>
                <w:rFonts w:eastAsia="仿宋_GB2312" w:hint="eastAsia"/>
              </w:rPr>
              <w:t>1</w:t>
            </w:r>
            <w:r>
              <w:rPr>
                <w:rFonts w:eastAsia="仿宋_GB2312" w:hint="eastAsia"/>
              </w:rPr>
              <w:t>次，节假日每天</w:t>
            </w:r>
            <w:r>
              <w:rPr>
                <w:rFonts w:eastAsia="仿宋_GB2312" w:hint="eastAsia"/>
              </w:rPr>
              <w:t>2</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2</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路面清扫</w:t>
            </w:r>
          </w:p>
        </w:tc>
        <w:tc>
          <w:tcPr>
            <w:tcW w:w="2410" w:type="dxa"/>
            <w:vAlign w:val="center"/>
          </w:tcPr>
          <w:p w:rsidR="00001967" w:rsidRDefault="009F237F">
            <w:pPr>
              <w:jc w:val="center"/>
              <w:rPr>
                <w:rFonts w:eastAsia="仿宋_GB2312"/>
              </w:rPr>
            </w:pPr>
            <w:r>
              <w:rPr>
                <w:rFonts w:eastAsia="仿宋_GB2312" w:hint="eastAsia"/>
              </w:rPr>
              <w:t>及时处治</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3</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道路巡查</w:t>
            </w:r>
          </w:p>
        </w:tc>
        <w:tc>
          <w:tcPr>
            <w:tcW w:w="2410" w:type="dxa"/>
            <w:vAlign w:val="center"/>
          </w:tcPr>
          <w:p w:rsidR="00001967" w:rsidRDefault="009F237F">
            <w:pPr>
              <w:jc w:val="center"/>
              <w:rPr>
                <w:rFonts w:eastAsia="仿宋_GB2312"/>
              </w:rPr>
            </w:pPr>
            <w:r>
              <w:rPr>
                <w:rFonts w:eastAsia="仿宋_GB2312" w:hint="eastAsia"/>
              </w:rPr>
              <w:t>每天至少</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4</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路面洒水</w:t>
            </w:r>
          </w:p>
        </w:tc>
        <w:tc>
          <w:tcPr>
            <w:tcW w:w="2410" w:type="dxa"/>
            <w:vAlign w:val="center"/>
          </w:tcPr>
          <w:p w:rsidR="00001967" w:rsidRDefault="009F237F">
            <w:pPr>
              <w:jc w:val="center"/>
              <w:rPr>
                <w:rFonts w:eastAsia="仿宋_GB2312"/>
              </w:rPr>
            </w:pPr>
            <w:r>
              <w:rPr>
                <w:rFonts w:eastAsia="仿宋_GB2312" w:hint="eastAsia"/>
              </w:rPr>
              <w:t>不起扬尘</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5</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路面坑洞、油包，桥头跳车</w:t>
            </w:r>
          </w:p>
        </w:tc>
        <w:tc>
          <w:tcPr>
            <w:tcW w:w="2410" w:type="dxa"/>
            <w:vAlign w:val="center"/>
          </w:tcPr>
          <w:p w:rsidR="00001967" w:rsidRDefault="009F237F">
            <w:pPr>
              <w:jc w:val="center"/>
              <w:rPr>
                <w:rFonts w:eastAsia="仿宋_GB2312"/>
              </w:rPr>
            </w:pPr>
            <w:r>
              <w:rPr>
                <w:rFonts w:eastAsia="仿宋_GB2312" w:hint="eastAsia"/>
              </w:rPr>
              <w:t>及时处治</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6</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路面污染</w:t>
            </w:r>
          </w:p>
        </w:tc>
        <w:tc>
          <w:tcPr>
            <w:tcW w:w="2410" w:type="dxa"/>
            <w:vAlign w:val="center"/>
          </w:tcPr>
          <w:p w:rsidR="00001967" w:rsidRDefault="009F237F">
            <w:pPr>
              <w:jc w:val="center"/>
              <w:rPr>
                <w:rFonts w:eastAsia="仿宋_GB2312"/>
              </w:rPr>
            </w:pPr>
            <w:r>
              <w:rPr>
                <w:rFonts w:eastAsia="仿宋_GB2312" w:hint="eastAsia"/>
              </w:rPr>
              <w:t>及时清理</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1</w:t>
            </w:r>
          </w:p>
        </w:tc>
        <w:tc>
          <w:tcPr>
            <w:tcW w:w="1276" w:type="dxa"/>
            <w:vMerge w:val="restart"/>
            <w:vAlign w:val="center"/>
          </w:tcPr>
          <w:p w:rsidR="00001967" w:rsidRDefault="009F237F">
            <w:pPr>
              <w:jc w:val="center"/>
              <w:rPr>
                <w:rFonts w:eastAsia="仿宋_GB2312"/>
              </w:rPr>
            </w:pPr>
            <w:r>
              <w:rPr>
                <w:rFonts w:eastAsia="仿宋_GB2312" w:hint="eastAsia"/>
              </w:rPr>
              <w:t>桥梁</w:t>
            </w:r>
          </w:p>
          <w:p w:rsidR="00001967" w:rsidRDefault="009F237F">
            <w:pPr>
              <w:jc w:val="center"/>
              <w:rPr>
                <w:rFonts w:eastAsia="仿宋_GB2312"/>
              </w:rPr>
            </w:pPr>
            <w:r>
              <w:rPr>
                <w:rFonts w:eastAsia="仿宋_GB2312" w:hint="eastAsia"/>
              </w:rPr>
              <w:t>涵洞</w:t>
            </w:r>
          </w:p>
          <w:p w:rsidR="00001967" w:rsidRDefault="009F237F">
            <w:pPr>
              <w:jc w:val="center"/>
              <w:rPr>
                <w:rFonts w:eastAsia="仿宋_GB2312"/>
              </w:rPr>
            </w:pPr>
            <w:r>
              <w:rPr>
                <w:rFonts w:eastAsia="仿宋_GB2312" w:hint="eastAsia"/>
              </w:rPr>
              <w:t>隧道</w:t>
            </w:r>
          </w:p>
        </w:tc>
        <w:tc>
          <w:tcPr>
            <w:tcW w:w="3685" w:type="dxa"/>
            <w:vAlign w:val="center"/>
          </w:tcPr>
          <w:p w:rsidR="00001967" w:rsidRDefault="009F237F">
            <w:pPr>
              <w:jc w:val="center"/>
              <w:rPr>
                <w:rFonts w:eastAsia="仿宋_GB2312"/>
              </w:rPr>
            </w:pPr>
            <w:r>
              <w:rPr>
                <w:rFonts w:eastAsia="仿宋_GB2312" w:hint="eastAsia"/>
              </w:rPr>
              <w:t>桥涵各部位清理</w:t>
            </w:r>
          </w:p>
        </w:tc>
        <w:tc>
          <w:tcPr>
            <w:tcW w:w="2410" w:type="dxa"/>
            <w:vAlign w:val="center"/>
          </w:tcPr>
          <w:p w:rsidR="00001967" w:rsidRDefault="009F237F">
            <w:pPr>
              <w:jc w:val="center"/>
              <w:rPr>
                <w:rFonts w:eastAsia="仿宋_GB2312"/>
              </w:rPr>
            </w:pPr>
            <w:r>
              <w:rPr>
                <w:rFonts w:eastAsia="仿宋_GB2312" w:hint="eastAsia"/>
              </w:rPr>
              <w:t>每月</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2</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桥、涵、隧日常巡查</w:t>
            </w:r>
          </w:p>
        </w:tc>
        <w:tc>
          <w:tcPr>
            <w:tcW w:w="2410" w:type="dxa"/>
            <w:vAlign w:val="center"/>
          </w:tcPr>
          <w:p w:rsidR="00001967" w:rsidRDefault="009F237F">
            <w:pPr>
              <w:jc w:val="center"/>
              <w:rPr>
                <w:rFonts w:eastAsia="仿宋_GB2312"/>
              </w:rPr>
            </w:pPr>
            <w:r>
              <w:rPr>
                <w:rFonts w:eastAsia="仿宋_GB2312" w:hint="eastAsia"/>
              </w:rPr>
              <w:t>每天至少</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3</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桥梁钢护栏清洗</w:t>
            </w:r>
          </w:p>
        </w:tc>
        <w:tc>
          <w:tcPr>
            <w:tcW w:w="2410" w:type="dxa"/>
            <w:vAlign w:val="center"/>
          </w:tcPr>
          <w:p w:rsidR="00001967" w:rsidRDefault="009F237F">
            <w:pPr>
              <w:jc w:val="center"/>
              <w:rPr>
                <w:rFonts w:eastAsia="仿宋_GB2312"/>
              </w:rPr>
            </w:pPr>
            <w:r>
              <w:rPr>
                <w:rFonts w:eastAsia="仿宋_GB2312" w:hint="eastAsia"/>
              </w:rPr>
              <w:t>每年</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4</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桥梁钢护栏油漆修补</w:t>
            </w:r>
          </w:p>
        </w:tc>
        <w:tc>
          <w:tcPr>
            <w:tcW w:w="2410" w:type="dxa"/>
            <w:vAlign w:val="center"/>
          </w:tcPr>
          <w:p w:rsidR="00001967" w:rsidRDefault="009F237F">
            <w:pPr>
              <w:jc w:val="center"/>
              <w:rPr>
                <w:rFonts w:eastAsia="仿宋_GB2312"/>
              </w:rPr>
            </w:pPr>
            <w:r>
              <w:rPr>
                <w:rFonts w:eastAsia="仿宋_GB2312" w:hint="eastAsia"/>
              </w:rPr>
              <w:t>每年</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5</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隧道洞壁清理</w:t>
            </w:r>
          </w:p>
        </w:tc>
        <w:tc>
          <w:tcPr>
            <w:tcW w:w="2410" w:type="dxa"/>
            <w:vAlign w:val="center"/>
          </w:tcPr>
          <w:p w:rsidR="00001967" w:rsidRDefault="009F237F">
            <w:pPr>
              <w:jc w:val="center"/>
              <w:rPr>
                <w:rFonts w:eastAsia="仿宋_GB2312"/>
              </w:rPr>
            </w:pPr>
            <w:r>
              <w:rPr>
                <w:rFonts w:eastAsia="仿宋_GB2312" w:hint="eastAsia"/>
              </w:rPr>
              <w:t>两月</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1</w:t>
            </w:r>
          </w:p>
        </w:tc>
        <w:tc>
          <w:tcPr>
            <w:tcW w:w="1276" w:type="dxa"/>
            <w:vMerge w:val="restart"/>
            <w:vAlign w:val="center"/>
          </w:tcPr>
          <w:p w:rsidR="00001967" w:rsidRDefault="009F237F">
            <w:pPr>
              <w:jc w:val="center"/>
              <w:rPr>
                <w:rFonts w:eastAsia="仿宋_GB2312"/>
              </w:rPr>
            </w:pPr>
            <w:r>
              <w:rPr>
                <w:rFonts w:eastAsia="仿宋_GB2312" w:hint="eastAsia"/>
              </w:rPr>
              <w:t>沿线设施</w:t>
            </w:r>
          </w:p>
        </w:tc>
        <w:tc>
          <w:tcPr>
            <w:tcW w:w="3685" w:type="dxa"/>
            <w:vAlign w:val="center"/>
          </w:tcPr>
          <w:p w:rsidR="00001967" w:rsidRDefault="009F237F">
            <w:pPr>
              <w:jc w:val="center"/>
              <w:rPr>
                <w:rFonts w:eastAsia="仿宋_GB2312"/>
              </w:rPr>
            </w:pPr>
            <w:r>
              <w:rPr>
                <w:rFonts w:eastAsia="仿宋_GB2312" w:hint="eastAsia"/>
              </w:rPr>
              <w:t>沿线标志牌、里程碑、护栏等清洗</w:t>
            </w:r>
          </w:p>
        </w:tc>
        <w:tc>
          <w:tcPr>
            <w:tcW w:w="2410" w:type="dxa"/>
            <w:vAlign w:val="center"/>
          </w:tcPr>
          <w:p w:rsidR="00001967" w:rsidRDefault="009F237F">
            <w:pPr>
              <w:jc w:val="center"/>
              <w:rPr>
                <w:rFonts w:eastAsia="仿宋_GB2312"/>
              </w:rPr>
            </w:pPr>
            <w:r>
              <w:rPr>
                <w:rFonts w:eastAsia="仿宋_GB2312" w:hint="eastAsia"/>
              </w:rPr>
              <w:t>每年</w:t>
            </w:r>
            <w:r>
              <w:rPr>
                <w:rFonts w:eastAsia="仿宋_GB2312"/>
              </w:rPr>
              <w:t>2</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2</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铲除广告、牛皮癣</w:t>
            </w:r>
          </w:p>
        </w:tc>
        <w:tc>
          <w:tcPr>
            <w:tcW w:w="2410" w:type="dxa"/>
            <w:vAlign w:val="center"/>
          </w:tcPr>
          <w:p w:rsidR="00001967" w:rsidRDefault="009F237F">
            <w:pPr>
              <w:jc w:val="center"/>
              <w:rPr>
                <w:rFonts w:eastAsia="仿宋_GB2312"/>
              </w:rPr>
            </w:pPr>
            <w:r>
              <w:rPr>
                <w:rFonts w:eastAsia="仿宋_GB2312" w:hint="eastAsia"/>
              </w:rPr>
              <w:t>及时清理</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3</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轮廓标、警示柱清洗</w:t>
            </w:r>
          </w:p>
        </w:tc>
        <w:tc>
          <w:tcPr>
            <w:tcW w:w="2410" w:type="dxa"/>
            <w:vAlign w:val="center"/>
          </w:tcPr>
          <w:p w:rsidR="00001967" w:rsidRDefault="009F237F">
            <w:pPr>
              <w:jc w:val="center"/>
              <w:rPr>
                <w:rFonts w:eastAsia="仿宋_GB2312"/>
              </w:rPr>
            </w:pPr>
            <w:r>
              <w:rPr>
                <w:rFonts w:eastAsia="仿宋_GB2312" w:hint="eastAsia"/>
              </w:rPr>
              <w:t>每月</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4</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公里牌、百米桩漆划</w:t>
            </w:r>
          </w:p>
        </w:tc>
        <w:tc>
          <w:tcPr>
            <w:tcW w:w="2410" w:type="dxa"/>
            <w:vAlign w:val="center"/>
          </w:tcPr>
          <w:p w:rsidR="00001967" w:rsidRDefault="009F237F">
            <w:pPr>
              <w:jc w:val="center"/>
              <w:rPr>
                <w:rFonts w:eastAsia="仿宋_GB2312"/>
              </w:rPr>
            </w:pPr>
            <w:r>
              <w:rPr>
                <w:rFonts w:eastAsia="仿宋_GB2312" w:hint="eastAsia"/>
              </w:rPr>
              <w:t>每年</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1</w:t>
            </w:r>
          </w:p>
        </w:tc>
        <w:tc>
          <w:tcPr>
            <w:tcW w:w="1276" w:type="dxa"/>
            <w:vMerge w:val="restart"/>
            <w:vAlign w:val="center"/>
          </w:tcPr>
          <w:p w:rsidR="00001967" w:rsidRDefault="009F237F">
            <w:pPr>
              <w:jc w:val="center"/>
              <w:rPr>
                <w:rFonts w:eastAsia="仿宋_GB2312"/>
              </w:rPr>
            </w:pPr>
            <w:r>
              <w:rPr>
                <w:rFonts w:eastAsia="仿宋_GB2312" w:hint="eastAsia"/>
              </w:rPr>
              <w:t>绿化</w:t>
            </w:r>
          </w:p>
        </w:tc>
        <w:tc>
          <w:tcPr>
            <w:tcW w:w="3685" w:type="dxa"/>
            <w:vAlign w:val="center"/>
          </w:tcPr>
          <w:p w:rsidR="00001967" w:rsidRDefault="009F237F">
            <w:pPr>
              <w:jc w:val="center"/>
              <w:rPr>
                <w:rFonts w:eastAsia="仿宋_GB2312"/>
              </w:rPr>
            </w:pPr>
            <w:r>
              <w:rPr>
                <w:rFonts w:eastAsia="仿宋_GB2312" w:hint="eastAsia"/>
              </w:rPr>
              <w:t>中间绿化带补种</w:t>
            </w:r>
          </w:p>
        </w:tc>
        <w:tc>
          <w:tcPr>
            <w:tcW w:w="2410" w:type="dxa"/>
            <w:vAlign w:val="center"/>
          </w:tcPr>
          <w:p w:rsidR="00001967" w:rsidRDefault="009F237F">
            <w:pPr>
              <w:jc w:val="center"/>
              <w:rPr>
                <w:rFonts w:eastAsia="仿宋_GB2312"/>
              </w:rPr>
            </w:pPr>
            <w:r>
              <w:rPr>
                <w:rFonts w:eastAsia="仿宋_GB2312" w:hint="eastAsia"/>
              </w:rPr>
              <w:t>及时补种</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2</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中间绿化带修剪</w:t>
            </w:r>
          </w:p>
        </w:tc>
        <w:tc>
          <w:tcPr>
            <w:tcW w:w="2410" w:type="dxa"/>
            <w:vAlign w:val="center"/>
          </w:tcPr>
          <w:p w:rsidR="00001967" w:rsidRDefault="009F237F">
            <w:pPr>
              <w:jc w:val="center"/>
              <w:rPr>
                <w:rFonts w:eastAsia="仿宋_GB2312"/>
              </w:rPr>
            </w:pPr>
            <w:r>
              <w:rPr>
                <w:rFonts w:eastAsia="仿宋_GB2312" w:hint="eastAsia"/>
              </w:rPr>
              <w:t>每季度</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3</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行道树修枝、刷白</w:t>
            </w:r>
          </w:p>
        </w:tc>
        <w:tc>
          <w:tcPr>
            <w:tcW w:w="2410" w:type="dxa"/>
            <w:vAlign w:val="center"/>
          </w:tcPr>
          <w:p w:rsidR="00001967" w:rsidRDefault="009F237F">
            <w:pPr>
              <w:jc w:val="center"/>
              <w:rPr>
                <w:rFonts w:eastAsia="仿宋_GB2312"/>
              </w:rPr>
            </w:pPr>
            <w:r>
              <w:rPr>
                <w:rFonts w:eastAsia="仿宋_GB2312" w:hint="eastAsia"/>
              </w:rPr>
              <w:t>每年</w:t>
            </w:r>
            <w:r>
              <w:rPr>
                <w:rFonts w:eastAsia="仿宋_GB2312" w:hint="eastAsia"/>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4</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行道树病虫防治</w:t>
            </w:r>
          </w:p>
        </w:tc>
        <w:tc>
          <w:tcPr>
            <w:tcW w:w="2410" w:type="dxa"/>
            <w:vAlign w:val="center"/>
          </w:tcPr>
          <w:p w:rsidR="00001967" w:rsidRDefault="009F237F">
            <w:pPr>
              <w:jc w:val="center"/>
              <w:rPr>
                <w:rFonts w:eastAsia="仿宋_GB2312"/>
              </w:rPr>
            </w:pPr>
            <w:r>
              <w:rPr>
                <w:rFonts w:eastAsia="仿宋_GB2312" w:hint="eastAsia"/>
              </w:rPr>
              <w:t>及时处治</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5</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绿化施肥</w:t>
            </w:r>
          </w:p>
        </w:tc>
        <w:tc>
          <w:tcPr>
            <w:tcW w:w="2410" w:type="dxa"/>
            <w:vAlign w:val="center"/>
          </w:tcPr>
          <w:p w:rsidR="00001967" w:rsidRDefault="009F237F">
            <w:pPr>
              <w:jc w:val="center"/>
              <w:rPr>
                <w:rFonts w:eastAsia="仿宋_GB2312"/>
              </w:rPr>
            </w:pPr>
            <w:r>
              <w:rPr>
                <w:rFonts w:eastAsia="仿宋_GB2312" w:hint="eastAsia"/>
              </w:rPr>
              <w:t>每年</w:t>
            </w:r>
            <w:r>
              <w:rPr>
                <w:rFonts w:eastAsia="仿宋_GB2312"/>
              </w:rPr>
              <w:t>1</w:t>
            </w:r>
            <w:r>
              <w:rPr>
                <w:rFonts w:eastAsia="仿宋_GB2312" w:hint="eastAsia"/>
              </w:rPr>
              <w:t>次</w:t>
            </w:r>
          </w:p>
        </w:tc>
        <w:tc>
          <w:tcPr>
            <w:tcW w:w="872" w:type="dxa"/>
            <w:vAlign w:val="center"/>
          </w:tcPr>
          <w:p w:rsidR="00001967" w:rsidRDefault="00001967">
            <w:pPr>
              <w:jc w:val="center"/>
              <w:rPr>
                <w:rFonts w:eastAsia="仿宋_GB2312"/>
              </w:rPr>
            </w:pPr>
          </w:p>
        </w:tc>
      </w:tr>
      <w:tr w:rsidR="00001967">
        <w:trPr>
          <w:trHeight w:hRule="exact" w:val="397"/>
          <w:jc w:val="center"/>
        </w:trPr>
        <w:tc>
          <w:tcPr>
            <w:tcW w:w="817" w:type="dxa"/>
            <w:vAlign w:val="center"/>
          </w:tcPr>
          <w:p w:rsidR="00001967" w:rsidRDefault="009F237F">
            <w:pPr>
              <w:jc w:val="center"/>
              <w:rPr>
                <w:rFonts w:eastAsia="仿宋_GB2312"/>
              </w:rPr>
            </w:pPr>
            <w:r>
              <w:rPr>
                <w:rFonts w:eastAsia="仿宋_GB2312" w:hint="eastAsia"/>
              </w:rPr>
              <w:t>6</w:t>
            </w:r>
          </w:p>
        </w:tc>
        <w:tc>
          <w:tcPr>
            <w:tcW w:w="1276" w:type="dxa"/>
            <w:vMerge/>
            <w:vAlign w:val="center"/>
          </w:tcPr>
          <w:p w:rsidR="00001967" w:rsidRDefault="00001967">
            <w:pPr>
              <w:jc w:val="center"/>
              <w:rPr>
                <w:rFonts w:eastAsia="仿宋_GB2312"/>
              </w:rPr>
            </w:pPr>
          </w:p>
        </w:tc>
        <w:tc>
          <w:tcPr>
            <w:tcW w:w="3685" w:type="dxa"/>
            <w:vAlign w:val="center"/>
          </w:tcPr>
          <w:p w:rsidR="00001967" w:rsidRDefault="009F237F">
            <w:pPr>
              <w:jc w:val="center"/>
              <w:rPr>
                <w:rFonts w:eastAsia="仿宋_GB2312"/>
              </w:rPr>
            </w:pPr>
            <w:r>
              <w:rPr>
                <w:rFonts w:eastAsia="仿宋_GB2312" w:hint="eastAsia"/>
              </w:rPr>
              <w:t>绿化浇灌</w:t>
            </w:r>
          </w:p>
        </w:tc>
        <w:tc>
          <w:tcPr>
            <w:tcW w:w="2410" w:type="dxa"/>
            <w:vAlign w:val="center"/>
          </w:tcPr>
          <w:p w:rsidR="00001967" w:rsidRDefault="009F237F">
            <w:pPr>
              <w:jc w:val="center"/>
              <w:rPr>
                <w:rFonts w:eastAsia="仿宋_GB2312"/>
              </w:rPr>
            </w:pPr>
            <w:r>
              <w:rPr>
                <w:rFonts w:eastAsia="仿宋_GB2312" w:hint="eastAsia"/>
              </w:rPr>
              <w:t>及时浇水</w:t>
            </w:r>
          </w:p>
        </w:tc>
        <w:tc>
          <w:tcPr>
            <w:tcW w:w="872" w:type="dxa"/>
            <w:vAlign w:val="center"/>
          </w:tcPr>
          <w:p w:rsidR="00001967" w:rsidRDefault="00001967">
            <w:pPr>
              <w:jc w:val="center"/>
              <w:rPr>
                <w:rFonts w:eastAsia="仿宋_GB2312"/>
              </w:rPr>
            </w:pPr>
          </w:p>
        </w:tc>
      </w:tr>
    </w:tbl>
    <w:p w:rsidR="00001967" w:rsidRDefault="00001967">
      <w:pPr>
        <w:tabs>
          <w:tab w:val="left" w:pos="3593"/>
        </w:tabs>
        <w:rPr>
          <w:rFonts w:eastAsia="仿宋_GB2312"/>
          <w:sz w:val="32"/>
          <w:szCs w:val="32"/>
        </w:rPr>
        <w:sectPr w:rsidR="00001967">
          <w:pgSz w:w="11906" w:h="16838"/>
          <w:pgMar w:top="1440" w:right="1531" w:bottom="1440" w:left="1531" w:header="851" w:footer="992" w:gutter="0"/>
          <w:cols w:space="720"/>
          <w:docGrid w:type="lines" w:linePitch="312"/>
        </w:sectPr>
      </w:pPr>
    </w:p>
    <w:p w:rsidR="00001967" w:rsidRDefault="009F237F">
      <w:pPr>
        <w:spacing w:line="560" w:lineRule="exact"/>
        <w:jc w:val="left"/>
        <w:rPr>
          <w:rFonts w:eastAsia="仿宋_GB231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001967" w:rsidRDefault="009F237F">
      <w:pPr>
        <w:spacing w:line="560" w:lineRule="exact"/>
        <w:ind w:firstLineChars="200" w:firstLine="880"/>
        <w:jc w:val="center"/>
        <w:rPr>
          <w:rFonts w:eastAsia="仿宋_GB2312"/>
          <w:sz w:val="32"/>
          <w:szCs w:val="32"/>
        </w:rPr>
      </w:pPr>
      <w:r>
        <w:rPr>
          <w:rFonts w:eastAsia="方正小标宋简体" w:hint="eastAsia"/>
          <w:kern w:val="0"/>
          <w:sz w:val="44"/>
          <w:szCs w:val="44"/>
        </w:rPr>
        <w:t>桐庐县农村公路养护质量考核评分标准</w:t>
      </w:r>
    </w:p>
    <w:p w:rsidR="00001967" w:rsidRDefault="00001967">
      <w:pPr>
        <w:widowControl/>
        <w:jc w:val="left"/>
        <w:rPr>
          <w:rFonts w:hAnsi="宋体"/>
          <w:kern w:val="0"/>
        </w:rPr>
      </w:pPr>
    </w:p>
    <w:p w:rsidR="00001967" w:rsidRDefault="009F237F">
      <w:pPr>
        <w:widowControl/>
        <w:jc w:val="left"/>
        <w:rPr>
          <w:rFonts w:hAnsi="宋体"/>
          <w:b/>
          <w:kern w:val="0"/>
        </w:rPr>
      </w:pPr>
      <w:r>
        <w:rPr>
          <w:rFonts w:hAnsi="宋体" w:hint="eastAsia"/>
          <w:b/>
          <w:kern w:val="0"/>
        </w:rPr>
        <w:t>被考核单位：</w:t>
      </w:r>
      <w:r>
        <w:rPr>
          <w:rFonts w:hAnsi="宋体" w:hint="eastAsia"/>
          <w:b/>
          <w:kern w:val="0"/>
        </w:rPr>
        <w:t xml:space="preserve"> </w:t>
      </w:r>
      <w:r>
        <w:rPr>
          <w:rFonts w:hAnsi="宋体"/>
          <w:b/>
          <w:kern w:val="0"/>
        </w:rPr>
        <w:t xml:space="preserve">                                            </w:t>
      </w:r>
      <w:r>
        <w:rPr>
          <w:rFonts w:hAnsi="宋体" w:hint="eastAsia"/>
          <w:b/>
          <w:kern w:val="0"/>
        </w:rPr>
        <w:t>考核线路：</w:t>
      </w:r>
      <w:r>
        <w:rPr>
          <w:b/>
          <w:kern w:val="0"/>
        </w:rPr>
        <w:t xml:space="preserve">                                         </w:t>
      </w:r>
      <w:r>
        <w:rPr>
          <w:rFonts w:hAnsi="宋体" w:hint="eastAsia"/>
          <w:b/>
          <w:kern w:val="0"/>
        </w:rPr>
        <w:t>日期：</w:t>
      </w:r>
      <w:r>
        <w:rPr>
          <w:b/>
          <w:kern w:val="0"/>
        </w:rPr>
        <w:t xml:space="preserve">     </w:t>
      </w:r>
      <w:r>
        <w:rPr>
          <w:rFonts w:hAnsi="宋体" w:hint="eastAsia"/>
          <w:b/>
          <w:kern w:val="0"/>
        </w:rPr>
        <w:t>年</w:t>
      </w:r>
      <w:r>
        <w:rPr>
          <w:b/>
          <w:kern w:val="0"/>
        </w:rPr>
        <w:t xml:space="preserve">    </w:t>
      </w:r>
      <w:r>
        <w:rPr>
          <w:rFonts w:hAnsi="宋体" w:hint="eastAsia"/>
          <w:b/>
          <w:kern w:val="0"/>
        </w:rPr>
        <w:t>月</w:t>
      </w:r>
      <w:r>
        <w:rPr>
          <w:b/>
          <w:kern w:val="0"/>
        </w:rPr>
        <w:t xml:space="preserve">    </w:t>
      </w:r>
      <w:r>
        <w:rPr>
          <w:rFonts w:hAnsi="宋体" w:hint="eastAsia"/>
          <w:b/>
          <w:kern w:val="0"/>
        </w:rPr>
        <w:t>日</w:t>
      </w:r>
    </w:p>
    <w:tbl>
      <w:tblPr>
        <w:tblW w:w="142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0"/>
        <w:gridCol w:w="1104"/>
        <w:gridCol w:w="5103"/>
        <w:gridCol w:w="851"/>
        <w:gridCol w:w="4592"/>
        <w:gridCol w:w="1126"/>
        <w:gridCol w:w="718"/>
      </w:tblGrid>
      <w:tr w:rsidR="00001967">
        <w:trPr>
          <w:trHeight w:val="318"/>
          <w:tblHeader/>
          <w:jc w:val="center"/>
        </w:trPr>
        <w:tc>
          <w:tcPr>
            <w:tcW w:w="730" w:type="dxa"/>
            <w:vAlign w:val="center"/>
          </w:tcPr>
          <w:p w:rsidR="00001967" w:rsidRDefault="009F237F">
            <w:pPr>
              <w:spacing w:afterLines="50" w:after="156" w:line="560" w:lineRule="exact"/>
              <w:jc w:val="center"/>
              <w:rPr>
                <w:rFonts w:eastAsia="仿宋_GB2312"/>
                <w:b/>
              </w:rPr>
            </w:pPr>
            <w:r>
              <w:rPr>
                <w:rFonts w:eastAsia="仿宋_GB2312" w:hint="eastAsia"/>
                <w:b/>
              </w:rPr>
              <w:t>序号</w:t>
            </w:r>
          </w:p>
        </w:tc>
        <w:tc>
          <w:tcPr>
            <w:tcW w:w="1104" w:type="dxa"/>
            <w:vAlign w:val="center"/>
          </w:tcPr>
          <w:p w:rsidR="00001967" w:rsidRDefault="009F237F">
            <w:pPr>
              <w:spacing w:afterLines="50" w:after="156" w:line="560" w:lineRule="exact"/>
              <w:jc w:val="center"/>
              <w:rPr>
                <w:rFonts w:eastAsia="仿宋_GB2312"/>
                <w:b/>
              </w:rPr>
            </w:pPr>
            <w:r>
              <w:rPr>
                <w:rFonts w:eastAsia="仿宋_GB2312" w:hint="eastAsia"/>
                <w:b/>
              </w:rPr>
              <w:t>板块</w:t>
            </w:r>
          </w:p>
        </w:tc>
        <w:tc>
          <w:tcPr>
            <w:tcW w:w="5103" w:type="dxa"/>
            <w:vAlign w:val="center"/>
          </w:tcPr>
          <w:p w:rsidR="00001967" w:rsidRDefault="009F237F">
            <w:pPr>
              <w:spacing w:afterLines="50" w:after="156" w:line="560" w:lineRule="exact"/>
              <w:jc w:val="center"/>
              <w:rPr>
                <w:rFonts w:eastAsia="仿宋_GB2312"/>
                <w:b/>
              </w:rPr>
            </w:pPr>
            <w:r>
              <w:rPr>
                <w:rFonts w:eastAsia="仿宋_GB2312" w:hint="eastAsia"/>
                <w:b/>
              </w:rPr>
              <w:t>管理要求</w:t>
            </w:r>
          </w:p>
        </w:tc>
        <w:tc>
          <w:tcPr>
            <w:tcW w:w="851" w:type="dxa"/>
            <w:vAlign w:val="center"/>
          </w:tcPr>
          <w:p w:rsidR="00001967" w:rsidRDefault="009F237F">
            <w:pPr>
              <w:spacing w:afterLines="50" w:after="156" w:line="560" w:lineRule="exact"/>
              <w:jc w:val="center"/>
              <w:rPr>
                <w:rFonts w:eastAsia="仿宋_GB2312"/>
                <w:b/>
              </w:rPr>
            </w:pPr>
            <w:r>
              <w:rPr>
                <w:rFonts w:eastAsia="仿宋_GB2312" w:hint="eastAsia"/>
                <w:b/>
              </w:rPr>
              <w:t>标准分</w:t>
            </w:r>
          </w:p>
        </w:tc>
        <w:tc>
          <w:tcPr>
            <w:tcW w:w="4592" w:type="dxa"/>
            <w:vAlign w:val="center"/>
          </w:tcPr>
          <w:p w:rsidR="00001967" w:rsidRDefault="009F237F">
            <w:pPr>
              <w:spacing w:afterLines="50" w:after="156" w:line="560" w:lineRule="exact"/>
              <w:jc w:val="center"/>
              <w:rPr>
                <w:rFonts w:eastAsia="仿宋_GB2312"/>
                <w:b/>
              </w:rPr>
            </w:pPr>
            <w:r>
              <w:rPr>
                <w:rFonts w:eastAsia="仿宋_GB2312" w:hint="eastAsia"/>
                <w:b/>
              </w:rPr>
              <w:t>计分方法</w:t>
            </w:r>
          </w:p>
        </w:tc>
        <w:tc>
          <w:tcPr>
            <w:tcW w:w="1126" w:type="dxa"/>
            <w:vAlign w:val="center"/>
          </w:tcPr>
          <w:p w:rsidR="00001967" w:rsidRDefault="009F237F">
            <w:pPr>
              <w:spacing w:afterLines="50" w:after="156" w:line="560" w:lineRule="exact"/>
              <w:jc w:val="center"/>
              <w:rPr>
                <w:rFonts w:eastAsia="仿宋_GB2312"/>
                <w:b/>
              </w:rPr>
            </w:pPr>
            <w:r>
              <w:rPr>
                <w:rFonts w:eastAsia="仿宋_GB2312" w:hint="eastAsia"/>
                <w:b/>
              </w:rPr>
              <w:t>考核得分</w:t>
            </w:r>
          </w:p>
        </w:tc>
        <w:tc>
          <w:tcPr>
            <w:tcW w:w="718" w:type="dxa"/>
            <w:vAlign w:val="center"/>
          </w:tcPr>
          <w:p w:rsidR="00001967" w:rsidRDefault="009F237F">
            <w:pPr>
              <w:spacing w:afterLines="50" w:after="156" w:line="560" w:lineRule="exact"/>
              <w:jc w:val="center"/>
              <w:rPr>
                <w:rFonts w:eastAsia="仿宋_GB2312"/>
                <w:b/>
              </w:rPr>
            </w:pPr>
            <w:r>
              <w:rPr>
                <w:rFonts w:eastAsia="仿宋_GB2312" w:hint="eastAsia"/>
                <w:b/>
              </w:rPr>
              <w:t>备注</w:t>
            </w:r>
          </w:p>
        </w:tc>
      </w:tr>
      <w:tr w:rsidR="00001967">
        <w:trPr>
          <w:trHeight w:val="1470"/>
          <w:jc w:val="center"/>
        </w:trPr>
        <w:tc>
          <w:tcPr>
            <w:tcW w:w="730" w:type="dxa"/>
            <w:vAlign w:val="center"/>
          </w:tcPr>
          <w:p w:rsidR="00001967" w:rsidRDefault="009F237F">
            <w:pPr>
              <w:jc w:val="center"/>
              <w:rPr>
                <w:rFonts w:eastAsia="仿宋_GB2312"/>
              </w:rPr>
            </w:pPr>
            <w:r>
              <w:rPr>
                <w:rFonts w:eastAsia="仿宋_GB2312"/>
              </w:rPr>
              <w:t>1</w:t>
            </w:r>
          </w:p>
        </w:tc>
        <w:tc>
          <w:tcPr>
            <w:tcW w:w="1104" w:type="dxa"/>
            <w:vAlign w:val="center"/>
          </w:tcPr>
          <w:p w:rsidR="00001967" w:rsidRDefault="009F237F">
            <w:pPr>
              <w:jc w:val="center"/>
              <w:rPr>
                <w:rFonts w:eastAsia="仿宋_GB2312"/>
                <w:b/>
              </w:rPr>
            </w:pPr>
            <w:r>
              <w:rPr>
                <w:rFonts w:eastAsia="仿宋_GB2312" w:hint="eastAsia"/>
                <w:b/>
              </w:rPr>
              <w:t>路基</w:t>
            </w:r>
          </w:p>
          <w:p w:rsidR="00001967" w:rsidRDefault="009F237F">
            <w:pPr>
              <w:jc w:val="center"/>
              <w:rPr>
                <w:rFonts w:eastAsia="仿宋_GB2312"/>
                <w:b/>
              </w:rPr>
            </w:pPr>
            <w:r>
              <w:rPr>
                <w:rFonts w:eastAsia="仿宋_GB2312" w:hint="eastAsia"/>
                <w:b/>
              </w:rPr>
              <w:t>（</w:t>
            </w:r>
            <w:r>
              <w:rPr>
                <w:rFonts w:eastAsia="仿宋_GB2312"/>
                <w:b/>
              </w:rPr>
              <w:t>2</w:t>
            </w:r>
            <w:r>
              <w:rPr>
                <w:rFonts w:eastAsia="仿宋_GB2312" w:hint="eastAsia"/>
                <w:b/>
              </w:rPr>
              <w:t>0</w:t>
            </w:r>
            <w:r>
              <w:rPr>
                <w:rFonts w:eastAsia="仿宋_GB2312" w:hint="eastAsia"/>
                <w:b/>
              </w:rPr>
              <w:t>分）</w:t>
            </w:r>
          </w:p>
          <w:p w:rsidR="00001967" w:rsidRDefault="00001967">
            <w:pPr>
              <w:jc w:val="center"/>
              <w:rPr>
                <w:rFonts w:eastAsia="仿宋_GB2312"/>
                <w:b/>
              </w:rPr>
            </w:pPr>
          </w:p>
        </w:tc>
        <w:tc>
          <w:tcPr>
            <w:tcW w:w="5103" w:type="dxa"/>
            <w:vAlign w:val="center"/>
          </w:tcPr>
          <w:p w:rsidR="00001967" w:rsidRDefault="009F237F">
            <w:pPr>
              <w:jc w:val="left"/>
              <w:rPr>
                <w:rFonts w:eastAsia="仿宋_GB2312"/>
              </w:rPr>
            </w:pPr>
            <w:r>
              <w:rPr>
                <w:rFonts w:eastAsia="仿宋_GB2312" w:hint="eastAsia"/>
              </w:rPr>
              <w:t>路肩平整坚实、整洁；</w:t>
            </w:r>
          </w:p>
          <w:p w:rsidR="00001967" w:rsidRDefault="009F237F">
            <w:pPr>
              <w:jc w:val="left"/>
              <w:rPr>
                <w:rFonts w:eastAsia="仿宋_GB2312"/>
              </w:rPr>
            </w:pPr>
            <w:r>
              <w:rPr>
                <w:rFonts w:eastAsia="仿宋_GB2312" w:hint="eastAsia"/>
              </w:rPr>
              <w:t>边坡及挡墙稳定；</w:t>
            </w:r>
          </w:p>
          <w:p w:rsidR="00001967" w:rsidRDefault="009F237F">
            <w:pPr>
              <w:jc w:val="left"/>
              <w:rPr>
                <w:rFonts w:eastAsia="仿宋_GB2312"/>
              </w:rPr>
            </w:pPr>
            <w:r>
              <w:rPr>
                <w:rFonts w:eastAsia="仿宋_GB2312" w:hint="eastAsia"/>
              </w:rPr>
              <w:t>涵洞、边沟等排水设施通畅；</w:t>
            </w:r>
          </w:p>
          <w:p w:rsidR="00001967" w:rsidRDefault="009F237F">
            <w:pPr>
              <w:jc w:val="left"/>
              <w:rPr>
                <w:rFonts w:eastAsia="仿宋_GB2312"/>
              </w:rPr>
            </w:pPr>
            <w:r>
              <w:rPr>
                <w:rFonts w:eastAsia="仿宋_GB2312" w:hint="eastAsia"/>
              </w:rPr>
              <w:t>路基无堆积物，公路红线范围内无“白色污染”、物料及破旧广告牌等；</w:t>
            </w:r>
          </w:p>
          <w:p w:rsidR="00001967" w:rsidRDefault="009F237F">
            <w:pPr>
              <w:jc w:val="left"/>
              <w:rPr>
                <w:rFonts w:eastAsia="仿宋_GB2312"/>
              </w:rPr>
            </w:pPr>
            <w:r>
              <w:rPr>
                <w:rFonts w:eastAsia="仿宋_GB2312" w:hint="eastAsia"/>
              </w:rPr>
              <w:t>做到“路田分家”、“路宅分家”。</w:t>
            </w:r>
          </w:p>
        </w:tc>
        <w:tc>
          <w:tcPr>
            <w:tcW w:w="851" w:type="dxa"/>
            <w:vAlign w:val="center"/>
          </w:tcPr>
          <w:p w:rsidR="00001967" w:rsidRDefault="009F237F">
            <w:pPr>
              <w:jc w:val="center"/>
              <w:rPr>
                <w:rFonts w:eastAsia="仿宋_GB2312"/>
              </w:rPr>
            </w:pPr>
            <w:r>
              <w:rPr>
                <w:rFonts w:eastAsia="仿宋_GB2312"/>
              </w:rPr>
              <w:t>2</w:t>
            </w:r>
            <w:r>
              <w:rPr>
                <w:rFonts w:eastAsia="仿宋_GB2312" w:hint="eastAsia"/>
              </w:rPr>
              <w:t>0</w:t>
            </w:r>
          </w:p>
        </w:tc>
        <w:tc>
          <w:tcPr>
            <w:tcW w:w="4592" w:type="dxa"/>
            <w:vAlign w:val="center"/>
          </w:tcPr>
          <w:p w:rsidR="00001967" w:rsidRDefault="009F237F">
            <w:pPr>
              <w:jc w:val="left"/>
              <w:rPr>
                <w:rFonts w:eastAsia="仿宋_GB2312"/>
              </w:rPr>
            </w:pPr>
            <w:r>
              <w:rPr>
                <w:rFonts w:eastAsia="仿宋_GB2312" w:hint="eastAsia"/>
              </w:rPr>
              <w:t>边坡塌方未及时清理、挡墙倒塌未修复，每处扣</w:t>
            </w:r>
            <w:r>
              <w:rPr>
                <w:rFonts w:eastAsia="仿宋_GB2312" w:hint="eastAsia"/>
              </w:rPr>
              <w:t>3</w:t>
            </w:r>
            <w:r>
              <w:rPr>
                <w:rFonts w:eastAsia="仿宋_GB2312" w:hint="eastAsia"/>
              </w:rPr>
              <w:t>分；</w:t>
            </w:r>
          </w:p>
          <w:p w:rsidR="00001967" w:rsidRDefault="009F237F">
            <w:pPr>
              <w:jc w:val="left"/>
              <w:rPr>
                <w:rFonts w:eastAsia="仿宋_GB2312"/>
              </w:rPr>
            </w:pPr>
            <w:r>
              <w:rPr>
                <w:rFonts w:eastAsia="仿宋_GB2312" w:hint="eastAsia"/>
              </w:rPr>
              <w:t>路肩不平整、排水设施淤塞、积水等问题，每处扣</w:t>
            </w:r>
            <w:r>
              <w:rPr>
                <w:rFonts w:eastAsia="仿宋_GB2312"/>
              </w:rPr>
              <w:t>1</w:t>
            </w:r>
            <w:r>
              <w:rPr>
                <w:rFonts w:eastAsia="仿宋_GB2312" w:hint="eastAsia"/>
              </w:rPr>
              <w:t>分；</w:t>
            </w:r>
          </w:p>
          <w:p w:rsidR="00001967" w:rsidRDefault="009F237F">
            <w:pPr>
              <w:jc w:val="left"/>
              <w:rPr>
                <w:rFonts w:eastAsia="仿宋_GB2312"/>
              </w:rPr>
            </w:pPr>
            <w:r>
              <w:rPr>
                <w:rFonts w:eastAsia="仿宋_GB2312" w:hint="eastAsia"/>
              </w:rPr>
              <w:t>公路红线范围有堆积物、杂物每处扣</w:t>
            </w:r>
            <w:r>
              <w:rPr>
                <w:rFonts w:eastAsia="仿宋_GB2312"/>
              </w:rPr>
              <w:t>1</w:t>
            </w:r>
            <w:r>
              <w:rPr>
                <w:rFonts w:eastAsia="仿宋_GB2312" w:hint="eastAsia"/>
              </w:rPr>
              <w:t>分；</w:t>
            </w:r>
          </w:p>
          <w:p w:rsidR="00001967" w:rsidRDefault="009F237F">
            <w:pPr>
              <w:jc w:val="left"/>
              <w:rPr>
                <w:rFonts w:eastAsia="仿宋_GB2312"/>
              </w:rPr>
            </w:pPr>
            <w:r>
              <w:rPr>
                <w:rFonts w:eastAsia="仿宋_GB2312" w:hint="eastAsia"/>
              </w:rPr>
              <w:t>道路“路田”“路宅”分界不明，每</w:t>
            </w:r>
            <w:r>
              <w:rPr>
                <w:rFonts w:eastAsia="仿宋_GB2312" w:hint="eastAsia"/>
              </w:rPr>
              <w:t>处</w:t>
            </w:r>
            <w:r>
              <w:rPr>
                <w:rFonts w:eastAsia="仿宋_GB2312" w:hint="eastAsia"/>
              </w:rPr>
              <w:t>扣</w:t>
            </w:r>
            <w:r>
              <w:rPr>
                <w:rFonts w:eastAsia="仿宋_GB2312" w:hint="eastAsia"/>
              </w:rPr>
              <w:t>0.5</w:t>
            </w:r>
            <w:r>
              <w:rPr>
                <w:rFonts w:eastAsia="仿宋_GB2312" w:hint="eastAsia"/>
              </w:rPr>
              <w:t>分；</w:t>
            </w:r>
          </w:p>
          <w:p w:rsidR="00001967" w:rsidRDefault="009F237F">
            <w:pPr>
              <w:jc w:val="left"/>
              <w:rPr>
                <w:rFonts w:eastAsia="仿宋_GB2312"/>
              </w:rPr>
            </w:pPr>
            <w:r>
              <w:rPr>
                <w:rFonts w:eastAsia="仿宋_GB2312" w:hint="eastAsia"/>
              </w:rPr>
              <w:t>扣完为止。</w:t>
            </w:r>
          </w:p>
        </w:tc>
        <w:tc>
          <w:tcPr>
            <w:tcW w:w="1126" w:type="dxa"/>
            <w:vAlign w:val="center"/>
          </w:tcPr>
          <w:p w:rsidR="00001967" w:rsidRDefault="00001967">
            <w:pPr>
              <w:jc w:val="center"/>
              <w:rPr>
                <w:rFonts w:eastAsia="仿宋_GB2312"/>
              </w:rPr>
            </w:pPr>
          </w:p>
        </w:tc>
        <w:tc>
          <w:tcPr>
            <w:tcW w:w="718" w:type="dxa"/>
            <w:vAlign w:val="center"/>
          </w:tcPr>
          <w:p w:rsidR="00001967" w:rsidRDefault="00001967">
            <w:pPr>
              <w:jc w:val="center"/>
              <w:rPr>
                <w:rFonts w:eastAsia="仿宋_GB2312"/>
              </w:rPr>
            </w:pPr>
          </w:p>
        </w:tc>
      </w:tr>
      <w:tr w:rsidR="00001967">
        <w:trPr>
          <w:trHeight w:val="967"/>
          <w:jc w:val="center"/>
        </w:trPr>
        <w:tc>
          <w:tcPr>
            <w:tcW w:w="730" w:type="dxa"/>
            <w:vAlign w:val="center"/>
          </w:tcPr>
          <w:p w:rsidR="00001967" w:rsidRDefault="009F237F">
            <w:pPr>
              <w:jc w:val="center"/>
              <w:rPr>
                <w:rFonts w:eastAsia="仿宋_GB2312"/>
              </w:rPr>
            </w:pPr>
            <w:r>
              <w:rPr>
                <w:rFonts w:eastAsia="仿宋_GB2312" w:hint="eastAsia"/>
              </w:rPr>
              <w:t>2</w:t>
            </w:r>
          </w:p>
        </w:tc>
        <w:tc>
          <w:tcPr>
            <w:tcW w:w="1104" w:type="dxa"/>
            <w:vAlign w:val="center"/>
          </w:tcPr>
          <w:p w:rsidR="00001967" w:rsidRDefault="009F237F">
            <w:pPr>
              <w:jc w:val="center"/>
              <w:rPr>
                <w:rFonts w:eastAsia="仿宋_GB2312"/>
                <w:b/>
              </w:rPr>
            </w:pPr>
            <w:r>
              <w:rPr>
                <w:rFonts w:eastAsia="仿宋_GB2312" w:hint="eastAsia"/>
                <w:b/>
              </w:rPr>
              <w:t>路面</w:t>
            </w:r>
          </w:p>
          <w:p w:rsidR="00001967" w:rsidRDefault="009F237F">
            <w:pPr>
              <w:jc w:val="center"/>
              <w:rPr>
                <w:rFonts w:eastAsia="仿宋_GB2312"/>
                <w:b/>
              </w:rPr>
            </w:pPr>
            <w:r>
              <w:rPr>
                <w:rFonts w:eastAsia="仿宋_GB2312" w:hint="eastAsia"/>
                <w:b/>
              </w:rPr>
              <w:t>（</w:t>
            </w:r>
            <w:r>
              <w:rPr>
                <w:rFonts w:eastAsia="仿宋_GB2312" w:hint="eastAsia"/>
                <w:b/>
              </w:rPr>
              <w:t>4</w:t>
            </w:r>
            <w:r>
              <w:rPr>
                <w:rFonts w:eastAsia="仿宋_GB2312"/>
                <w:b/>
              </w:rPr>
              <w:t>0</w:t>
            </w:r>
            <w:r>
              <w:rPr>
                <w:rFonts w:eastAsia="仿宋_GB2312" w:hint="eastAsia"/>
                <w:b/>
              </w:rPr>
              <w:t>）</w:t>
            </w:r>
          </w:p>
        </w:tc>
        <w:tc>
          <w:tcPr>
            <w:tcW w:w="5103" w:type="dxa"/>
            <w:vAlign w:val="center"/>
          </w:tcPr>
          <w:p w:rsidR="00001967" w:rsidRDefault="009F237F">
            <w:pPr>
              <w:jc w:val="left"/>
              <w:rPr>
                <w:rFonts w:eastAsia="仿宋_GB2312"/>
              </w:rPr>
            </w:pPr>
            <w:r>
              <w:rPr>
                <w:rFonts w:eastAsia="仿宋_GB2312" w:hint="eastAsia"/>
              </w:rPr>
              <w:t>路面采用沥青砼、水泥砼铺装；</w:t>
            </w:r>
            <w:r>
              <w:rPr>
                <w:rFonts w:eastAsia="仿宋_GB2312" w:hint="eastAsia"/>
              </w:rPr>
              <w:t>上年度路况检测发现次差路段</w:t>
            </w:r>
            <w:r>
              <w:rPr>
                <w:rFonts w:eastAsia="仿宋_GB2312" w:hint="eastAsia"/>
              </w:rPr>
              <w:t>，</w:t>
            </w:r>
            <w:r>
              <w:rPr>
                <w:rFonts w:eastAsia="仿宋_GB2312" w:hint="eastAsia"/>
              </w:rPr>
              <w:t>应消除或提升至中等及以上路况。</w:t>
            </w:r>
          </w:p>
          <w:p w:rsidR="00001967" w:rsidRDefault="009F237F">
            <w:pPr>
              <w:jc w:val="left"/>
              <w:rPr>
                <w:rFonts w:eastAsia="仿宋_GB2312"/>
              </w:rPr>
            </w:pPr>
            <w:r>
              <w:rPr>
                <w:rFonts w:eastAsia="仿宋_GB2312" w:hint="eastAsia"/>
              </w:rPr>
              <w:t>排水良好；</w:t>
            </w:r>
          </w:p>
          <w:p w:rsidR="00001967" w:rsidRDefault="009F237F">
            <w:pPr>
              <w:jc w:val="left"/>
              <w:rPr>
                <w:rFonts w:eastAsia="仿宋_GB2312"/>
              </w:rPr>
            </w:pPr>
            <w:r>
              <w:rPr>
                <w:rFonts w:eastAsia="仿宋_GB2312" w:hint="eastAsia"/>
              </w:rPr>
              <w:t>无坑洞、车辙、裂缝等病害；</w:t>
            </w:r>
          </w:p>
          <w:p w:rsidR="00001967" w:rsidRDefault="009F237F">
            <w:pPr>
              <w:jc w:val="left"/>
              <w:rPr>
                <w:rFonts w:eastAsia="仿宋_GB2312"/>
              </w:rPr>
            </w:pPr>
            <w:r>
              <w:rPr>
                <w:rFonts w:eastAsia="仿宋_GB2312" w:hint="eastAsia"/>
              </w:rPr>
              <w:t>路面干净、整洁。</w:t>
            </w:r>
          </w:p>
          <w:p w:rsidR="00001967" w:rsidRDefault="00001967">
            <w:pPr>
              <w:jc w:val="left"/>
              <w:rPr>
                <w:rFonts w:eastAsia="仿宋_GB2312"/>
              </w:rPr>
            </w:pPr>
          </w:p>
        </w:tc>
        <w:tc>
          <w:tcPr>
            <w:tcW w:w="851" w:type="dxa"/>
            <w:vAlign w:val="center"/>
          </w:tcPr>
          <w:p w:rsidR="00001967" w:rsidRDefault="009F237F">
            <w:pPr>
              <w:jc w:val="center"/>
              <w:rPr>
                <w:rFonts w:eastAsia="仿宋_GB2312"/>
              </w:rPr>
            </w:pPr>
            <w:r>
              <w:rPr>
                <w:rFonts w:eastAsia="仿宋_GB2312" w:hint="eastAsia"/>
              </w:rPr>
              <w:t>4</w:t>
            </w:r>
            <w:r>
              <w:rPr>
                <w:rFonts w:eastAsia="仿宋_GB2312"/>
              </w:rPr>
              <w:t>0</w:t>
            </w:r>
          </w:p>
        </w:tc>
        <w:tc>
          <w:tcPr>
            <w:tcW w:w="4592" w:type="dxa"/>
            <w:vAlign w:val="center"/>
          </w:tcPr>
          <w:p w:rsidR="00001967" w:rsidRDefault="009F237F">
            <w:pPr>
              <w:jc w:val="left"/>
              <w:rPr>
                <w:rFonts w:eastAsia="仿宋_GB2312"/>
              </w:rPr>
            </w:pPr>
            <w:r>
              <w:rPr>
                <w:rFonts w:eastAsia="仿宋_GB2312" w:hint="eastAsia"/>
              </w:rPr>
              <w:t>路面未硬化，</w:t>
            </w:r>
            <w:r>
              <w:rPr>
                <w:rFonts w:eastAsia="仿宋_GB2312" w:hint="eastAsia"/>
              </w:rPr>
              <w:t>上年度路况检测发现差</w:t>
            </w:r>
            <w:r>
              <w:rPr>
                <w:rFonts w:eastAsia="仿宋_GB2312" w:hint="eastAsia"/>
              </w:rPr>
              <w:t>等</w:t>
            </w:r>
            <w:r>
              <w:rPr>
                <w:rFonts w:eastAsia="仿宋_GB2312" w:hint="eastAsia"/>
              </w:rPr>
              <w:t>路段</w:t>
            </w:r>
            <w:r>
              <w:rPr>
                <w:rFonts w:eastAsia="仿宋_GB2312" w:hint="eastAsia"/>
              </w:rPr>
              <w:t>，</w:t>
            </w:r>
            <w:r>
              <w:rPr>
                <w:rFonts w:eastAsia="仿宋_GB2312" w:hint="eastAsia"/>
              </w:rPr>
              <w:t>未消除</w:t>
            </w:r>
            <w:r>
              <w:rPr>
                <w:rFonts w:eastAsia="仿宋_GB2312" w:hint="eastAsia"/>
              </w:rPr>
              <w:t>的，</w:t>
            </w:r>
            <w:r>
              <w:rPr>
                <w:rFonts w:eastAsia="仿宋_GB2312" w:hint="eastAsia"/>
              </w:rPr>
              <w:t>每条扣</w:t>
            </w:r>
            <w:r>
              <w:rPr>
                <w:rFonts w:eastAsia="仿宋_GB2312" w:hint="eastAsia"/>
              </w:rPr>
              <w:t>30</w:t>
            </w:r>
            <w:r>
              <w:rPr>
                <w:rFonts w:eastAsia="仿宋_GB2312" w:hint="eastAsia"/>
              </w:rPr>
              <w:t>分；</w:t>
            </w:r>
            <w:r>
              <w:rPr>
                <w:rFonts w:eastAsia="仿宋_GB2312" w:hint="eastAsia"/>
              </w:rPr>
              <w:t>上年度路况检测发现</w:t>
            </w:r>
            <w:r>
              <w:rPr>
                <w:rFonts w:eastAsia="仿宋_GB2312" w:hint="eastAsia"/>
              </w:rPr>
              <w:t>次等</w:t>
            </w:r>
            <w:r>
              <w:rPr>
                <w:rFonts w:eastAsia="仿宋_GB2312" w:hint="eastAsia"/>
              </w:rPr>
              <w:t>路段</w:t>
            </w:r>
            <w:r>
              <w:rPr>
                <w:rFonts w:eastAsia="仿宋_GB2312" w:hint="eastAsia"/>
              </w:rPr>
              <w:t>，</w:t>
            </w:r>
            <w:r>
              <w:rPr>
                <w:rFonts w:eastAsia="仿宋_GB2312" w:hint="eastAsia"/>
              </w:rPr>
              <w:t>未提升至中等及以上路况的，扣</w:t>
            </w:r>
            <w:r>
              <w:rPr>
                <w:rFonts w:eastAsia="仿宋_GB2312" w:hint="eastAsia"/>
              </w:rPr>
              <w:t>15</w:t>
            </w:r>
            <w:r>
              <w:rPr>
                <w:rFonts w:eastAsia="仿宋_GB2312" w:hint="eastAsia"/>
              </w:rPr>
              <w:t>分。</w:t>
            </w:r>
          </w:p>
          <w:p w:rsidR="00001967" w:rsidRDefault="009F237F">
            <w:pPr>
              <w:jc w:val="left"/>
              <w:rPr>
                <w:rFonts w:eastAsia="仿宋_GB2312"/>
              </w:rPr>
            </w:pPr>
            <w:r>
              <w:rPr>
                <w:rFonts w:eastAsia="仿宋_GB2312" w:hint="eastAsia"/>
              </w:rPr>
              <w:t>路面有污染、积水严重等问题每处扣</w:t>
            </w:r>
            <w:r>
              <w:rPr>
                <w:rFonts w:eastAsia="仿宋_GB2312"/>
              </w:rPr>
              <w:t>1</w:t>
            </w:r>
            <w:r>
              <w:rPr>
                <w:rFonts w:eastAsia="仿宋_GB2312" w:hint="eastAsia"/>
              </w:rPr>
              <w:t>分；</w:t>
            </w:r>
          </w:p>
          <w:p w:rsidR="00001967" w:rsidRDefault="009F237F">
            <w:pPr>
              <w:jc w:val="left"/>
              <w:rPr>
                <w:rFonts w:eastAsia="仿宋_GB2312"/>
              </w:rPr>
            </w:pPr>
            <w:r>
              <w:rPr>
                <w:rFonts w:eastAsia="仿宋_GB2312" w:hint="eastAsia"/>
              </w:rPr>
              <w:t>路面坑洞、车辙、拥包、未修复的裂缝等病害每处扣</w:t>
            </w:r>
            <w:r>
              <w:rPr>
                <w:rFonts w:eastAsia="仿宋_GB2312"/>
              </w:rPr>
              <w:t>1</w:t>
            </w:r>
            <w:r>
              <w:rPr>
                <w:rFonts w:eastAsia="仿宋_GB2312" w:hint="eastAsia"/>
              </w:rPr>
              <w:t>分；</w:t>
            </w:r>
          </w:p>
          <w:p w:rsidR="00001967" w:rsidRDefault="009F237F">
            <w:pPr>
              <w:jc w:val="left"/>
              <w:rPr>
                <w:rFonts w:eastAsia="仿宋_GB2312"/>
              </w:rPr>
            </w:pPr>
            <w:r>
              <w:rPr>
                <w:rFonts w:eastAsia="仿宋_GB2312" w:hint="eastAsia"/>
              </w:rPr>
              <w:t>路面坑洞、车辙积水等严重问题引起的信访、投诉每起扣</w:t>
            </w:r>
            <w:r>
              <w:rPr>
                <w:rFonts w:eastAsia="仿宋_GB2312" w:hint="eastAsia"/>
              </w:rPr>
              <w:t>1</w:t>
            </w:r>
            <w:r>
              <w:rPr>
                <w:rFonts w:eastAsia="仿宋_GB2312" w:hint="eastAsia"/>
              </w:rPr>
              <w:t>分</w:t>
            </w:r>
            <w:r>
              <w:rPr>
                <w:rFonts w:eastAsia="仿宋_GB2312" w:hint="eastAsia"/>
              </w:rPr>
              <w:t>;</w:t>
            </w:r>
          </w:p>
          <w:p w:rsidR="00001967" w:rsidRDefault="009F237F">
            <w:pPr>
              <w:jc w:val="left"/>
              <w:rPr>
                <w:rFonts w:eastAsia="仿宋_GB2312"/>
              </w:rPr>
            </w:pPr>
            <w:r>
              <w:rPr>
                <w:rFonts w:eastAsia="仿宋_GB2312" w:hint="eastAsia"/>
              </w:rPr>
              <w:t>扣完为止。</w:t>
            </w:r>
          </w:p>
        </w:tc>
        <w:tc>
          <w:tcPr>
            <w:tcW w:w="1126" w:type="dxa"/>
            <w:vAlign w:val="center"/>
          </w:tcPr>
          <w:p w:rsidR="00001967" w:rsidRDefault="00001967">
            <w:pPr>
              <w:jc w:val="center"/>
              <w:rPr>
                <w:rFonts w:eastAsia="仿宋_GB2312"/>
              </w:rPr>
            </w:pPr>
          </w:p>
        </w:tc>
        <w:tc>
          <w:tcPr>
            <w:tcW w:w="718" w:type="dxa"/>
            <w:vAlign w:val="center"/>
          </w:tcPr>
          <w:p w:rsidR="00001967" w:rsidRDefault="00001967">
            <w:pPr>
              <w:jc w:val="center"/>
              <w:rPr>
                <w:rFonts w:eastAsia="仿宋_GB2312"/>
              </w:rPr>
            </w:pPr>
          </w:p>
        </w:tc>
      </w:tr>
      <w:tr w:rsidR="00001967">
        <w:trPr>
          <w:trHeight w:val="930"/>
          <w:jc w:val="center"/>
        </w:trPr>
        <w:tc>
          <w:tcPr>
            <w:tcW w:w="730" w:type="dxa"/>
            <w:vMerge w:val="restart"/>
            <w:vAlign w:val="center"/>
          </w:tcPr>
          <w:p w:rsidR="00001967" w:rsidRDefault="009F237F">
            <w:pPr>
              <w:jc w:val="center"/>
              <w:rPr>
                <w:rFonts w:eastAsia="仿宋_GB2312"/>
              </w:rPr>
            </w:pPr>
            <w:r>
              <w:rPr>
                <w:rFonts w:eastAsia="仿宋_GB2312" w:hint="eastAsia"/>
              </w:rPr>
              <w:t>3</w:t>
            </w:r>
          </w:p>
        </w:tc>
        <w:tc>
          <w:tcPr>
            <w:tcW w:w="1104" w:type="dxa"/>
            <w:vMerge w:val="restart"/>
            <w:vAlign w:val="center"/>
          </w:tcPr>
          <w:p w:rsidR="00001967" w:rsidRDefault="009F237F">
            <w:pPr>
              <w:jc w:val="center"/>
              <w:rPr>
                <w:rFonts w:eastAsia="仿宋_GB2312"/>
                <w:b/>
              </w:rPr>
            </w:pPr>
            <w:r>
              <w:rPr>
                <w:rFonts w:eastAsia="仿宋_GB2312" w:hint="eastAsia"/>
                <w:b/>
              </w:rPr>
              <w:t>桥梁</w:t>
            </w:r>
          </w:p>
          <w:p w:rsidR="00001967" w:rsidRDefault="009F237F">
            <w:pPr>
              <w:jc w:val="center"/>
              <w:rPr>
                <w:rFonts w:eastAsia="仿宋_GB2312"/>
                <w:b/>
              </w:rPr>
            </w:pPr>
            <w:r>
              <w:rPr>
                <w:rFonts w:eastAsia="仿宋_GB2312" w:hint="eastAsia"/>
                <w:b/>
              </w:rPr>
              <w:t>隧道</w:t>
            </w:r>
          </w:p>
          <w:p w:rsidR="00001967" w:rsidRDefault="009F237F">
            <w:pPr>
              <w:jc w:val="center"/>
              <w:rPr>
                <w:rFonts w:eastAsia="仿宋_GB2312"/>
                <w:b/>
              </w:rPr>
            </w:pPr>
            <w:r>
              <w:rPr>
                <w:rFonts w:eastAsia="仿宋_GB2312" w:hint="eastAsia"/>
                <w:b/>
              </w:rPr>
              <w:t>（</w:t>
            </w:r>
            <w:r>
              <w:rPr>
                <w:rFonts w:eastAsia="仿宋_GB2312"/>
                <w:b/>
              </w:rPr>
              <w:t>20</w:t>
            </w:r>
            <w:r>
              <w:rPr>
                <w:rFonts w:eastAsia="仿宋_GB2312" w:hint="eastAsia"/>
                <w:b/>
              </w:rPr>
              <w:t>分）</w:t>
            </w:r>
          </w:p>
        </w:tc>
        <w:tc>
          <w:tcPr>
            <w:tcW w:w="5103" w:type="dxa"/>
            <w:vAlign w:val="center"/>
          </w:tcPr>
          <w:p w:rsidR="00001967" w:rsidRDefault="009F237F">
            <w:pPr>
              <w:jc w:val="left"/>
              <w:rPr>
                <w:rFonts w:eastAsia="仿宋_GB2312"/>
              </w:rPr>
            </w:pPr>
            <w:r>
              <w:rPr>
                <w:rFonts w:eastAsia="仿宋_GB2312" w:hint="eastAsia"/>
              </w:rPr>
              <w:t>桥面、隧道路面平整、清洁、无病害，无积雪、积水、积冰现象；泄水孔或沟管无堵塞和破损；桥头无跳车；隧道内壁干净整洁，洞口仰坡无危石。</w:t>
            </w:r>
          </w:p>
        </w:tc>
        <w:tc>
          <w:tcPr>
            <w:tcW w:w="851" w:type="dxa"/>
            <w:vAlign w:val="center"/>
          </w:tcPr>
          <w:p w:rsidR="00001967" w:rsidRDefault="009F237F">
            <w:pPr>
              <w:jc w:val="center"/>
              <w:rPr>
                <w:rFonts w:eastAsia="仿宋_GB2312"/>
              </w:rPr>
            </w:pPr>
            <w:r>
              <w:rPr>
                <w:rFonts w:eastAsia="仿宋_GB2312" w:hint="eastAsia"/>
              </w:rPr>
              <w:t>5</w:t>
            </w:r>
          </w:p>
        </w:tc>
        <w:tc>
          <w:tcPr>
            <w:tcW w:w="4592" w:type="dxa"/>
            <w:vAlign w:val="center"/>
          </w:tcPr>
          <w:p w:rsidR="00001967" w:rsidRDefault="009F237F">
            <w:pPr>
              <w:jc w:val="left"/>
              <w:rPr>
                <w:rFonts w:eastAsia="仿宋_GB2312"/>
              </w:rPr>
            </w:pPr>
            <w:r>
              <w:rPr>
                <w:rFonts w:eastAsia="仿宋_GB2312" w:hint="eastAsia"/>
              </w:rPr>
              <w:t>桥头跳车问题，每发现一处扣</w:t>
            </w:r>
            <w:r>
              <w:rPr>
                <w:rFonts w:eastAsia="仿宋_GB2312"/>
              </w:rPr>
              <w:t>2</w:t>
            </w:r>
            <w:r>
              <w:rPr>
                <w:rFonts w:eastAsia="仿宋_GB2312" w:hint="eastAsia"/>
              </w:rPr>
              <w:t>分；</w:t>
            </w:r>
          </w:p>
          <w:p w:rsidR="00001967" w:rsidRDefault="009F237F">
            <w:pPr>
              <w:jc w:val="left"/>
              <w:rPr>
                <w:rFonts w:eastAsia="仿宋_GB2312"/>
              </w:rPr>
            </w:pPr>
            <w:r>
              <w:rPr>
                <w:rFonts w:eastAsia="仿宋_GB2312" w:hint="eastAsia"/>
              </w:rPr>
              <w:t>其他问题，每发现一处扣</w:t>
            </w:r>
            <w:r>
              <w:rPr>
                <w:rFonts w:eastAsia="仿宋_GB2312" w:hint="eastAsia"/>
              </w:rPr>
              <w:t>1</w:t>
            </w:r>
            <w:r>
              <w:rPr>
                <w:rFonts w:eastAsia="仿宋_GB2312" w:hint="eastAsia"/>
              </w:rPr>
              <w:t>分；</w:t>
            </w:r>
          </w:p>
          <w:p w:rsidR="00001967" w:rsidRDefault="009F237F">
            <w:pPr>
              <w:jc w:val="left"/>
              <w:rPr>
                <w:rFonts w:eastAsia="仿宋_GB2312"/>
              </w:rPr>
            </w:pPr>
            <w:r>
              <w:rPr>
                <w:rFonts w:eastAsia="仿宋_GB2312" w:hint="eastAsia"/>
              </w:rPr>
              <w:t>扣完为止。</w:t>
            </w:r>
          </w:p>
        </w:tc>
        <w:tc>
          <w:tcPr>
            <w:tcW w:w="1126" w:type="dxa"/>
            <w:vAlign w:val="center"/>
          </w:tcPr>
          <w:p w:rsidR="00001967" w:rsidRDefault="00001967">
            <w:pPr>
              <w:jc w:val="center"/>
              <w:rPr>
                <w:rFonts w:eastAsia="仿宋_GB2312"/>
              </w:rPr>
            </w:pPr>
          </w:p>
        </w:tc>
        <w:tc>
          <w:tcPr>
            <w:tcW w:w="718" w:type="dxa"/>
            <w:vAlign w:val="center"/>
          </w:tcPr>
          <w:p w:rsidR="00001967" w:rsidRDefault="00001967">
            <w:pPr>
              <w:jc w:val="center"/>
              <w:rPr>
                <w:rFonts w:eastAsia="仿宋_GB2312"/>
              </w:rPr>
            </w:pPr>
          </w:p>
        </w:tc>
      </w:tr>
      <w:tr w:rsidR="00001967">
        <w:trPr>
          <w:trHeight w:val="317"/>
          <w:jc w:val="center"/>
        </w:trPr>
        <w:tc>
          <w:tcPr>
            <w:tcW w:w="730" w:type="dxa"/>
            <w:vMerge/>
            <w:vAlign w:val="center"/>
          </w:tcPr>
          <w:p w:rsidR="00001967" w:rsidRDefault="00001967">
            <w:pPr>
              <w:jc w:val="center"/>
              <w:rPr>
                <w:rFonts w:eastAsia="仿宋_GB2312"/>
              </w:rPr>
            </w:pPr>
          </w:p>
        </w:tc>
        <w:tc>
          <w:tcPr>
            <w:tcW w:w="1104" w:type="dxa"/>
            <w:vMerge/>
            <w:vAlign w:val="center"/>
          </w:tcPr>
          <w:p w:rsidR="00001967" w:rsidRDefault="00001967">
            <w:pPr>
              <w:jc w:val="center"/>
              <w:rPr>
                <w:rFonts w:eastAsia="仿宋_GB2312"/>
                <w:b/>
              </w:rPr>
            </w:pPr>
          </w:p>
        </w:tc>
        <w:tc>
          <w:tcPr>
            <w:tcW w:w="5103" w:type="dxa"/>
            <w:vAlign w:val="center"/>
          </w:tcPr>
          <w:p w:rsidR="00001967" w:rsidRDefault="009F237F">
            <w:pPr>
              <w:jc w:val="left"/>
              <w:rPr>
                <w:rFonts w:eastAsia="仿宋_GB2312"/>
              </w:rPr>
            </w:pPr>
            <w:r>
              <w:rPr>
                <w:rFonts w:eastAsia="仿宋_GB2312" w:hint="eastAsia"/>
              </w:rPr>
              <w:t>桥涵</w:t>
            </w:r>
            <w:r>
              <w:rPr>
                <w:rFonts w:eastAsia="仿宋_GB2312"/>
              </w:rPr>
              <w:t>隧道</w:t>
            </w:r>
            <w:r>
              <w:rPr>
                <w:rFonts w:eastAsia="仿宋_GB2312" w:hint="eastAsia"/>
              </w:rPr>
              <w:t>构造物无损坏、缺件、锈蚀；照明设施完善。</w:t>
            </w:r>
          </w:p>
        </w:tc>
        <w:tc>
          <w:tcPr>
            <w:tcW w:w="851" w:type="dxa"/>
            <w:vAlign w:val="center"/>
          </w:tcPr>
          <w:p w:rsidR="00001967" w:rsidRDefault="009F237F">
            <w:pPr>
              <w:jc w:val="center"/>
              <w:rPr>
                <w:rFonts w:eastAsia="仿宋_GB2312"/>
              </w:rPr>
            </w:pPr>
            <w:r>
              <w:rPr>
                <w:rFonts w:eastAsia="仿宋_GB2312"/>
              </w:rPr>
              <w:t>5</w:t>
            </w:r>
          </w:p>
        </w:tc>
        <w:tc>
          <w:tcPr>
            <w:tcW w:w="4592" w:type="dxa"/>
            <w:vAlign w:val="center"/>
          </w:tcPr>
          <w:p w:rsidR="00001967" w:rsidRDefault="009F237F">
            <w:pPr>
              <w:jc w:val="left"/>
              <w:rPr>
                <w:rFonts w:eastAsia="仿宋_GB2312"/>
              </w:rPr>
            </w:pPr>
            <w:r>
              <w:rPr>
                <w:rFonts w:eastAsia="仿宋_GB2312" w:hint="eastAsia"/>
              </w:rPr>
              <w:t>问题发现一处扣</w:t>
            </w:r>
            <w:r>
              <w:rPr>
                <w:rFonts w:eastAsia="仿宋_GB2312"/>
              </w:rPr>
              <w:t>1</w:t>
            </w:r>
            <w:r>
              <w:rPr>
                <w:rFonts w:eastAsia="仿宋_GB2312" w:hint="eastAsia"/>
              </w:rPr>
              <w:t>分，扣完为止。</w:t>
            </w:r>
          </w:p>
        </w:tc>
        <w:tc>
          <w:tcPr>
            <w:tcW w:w="1126" w:type="dxa"/>
            <w:vAlign w:val="center"/>
          </w:tcPr>
          <w:p w:rsidR="00001967" w:rsidRDefault="00001967">
            <w:pPr>
              <w:jc w:val="center"/>
              <w:rPr>
                <w:rFonts w:eastAsia="仿宋_GB2312"/>
              </w:rPr>
            </w:pPr>
          </w:p>
        </w:tc>
        <w:tc>
          <w:tcPr>
            <w:tcW w:w="718" w:type="dxa"/>
            <w:vAlign w:val="center"/>
          </w:tcPr>
          <w:p w:rsidR="00001967" w:rsidRDefault="00001967">
            <w:pPr>
              <w:jc w:val="center"/>
              <w:rPr>
                <w:rFonts w:eastAsia="仿宋_GB2312"/>
              </w:rPr>
            </w:pPr>
          </w:p>
        </w:tc>
      </w:tr>
      <w:tr w:rsidR="00001967">
        <w:trPr>
          <w:trHeight w:val="1051"/>
          <w:jc w:val="center"/>
        </w:trPr>
        <w:tc>
          <w:tcPr>
            <w:tcW w:w="730" w:type="dxa"/>
            <w:vMerge/>
            <w:vAlign w:val="center"/>
          </w:tcPr>
          <w:p w:rsidR="00001967" w:rsidRDefault="00001967">
            <w:pPr>
              <w:jc w:val="center"/>
              <w:rPr>
                <w:rFonts w:eastAsia="仿宋_GB2312"/>
              </w:rPr>
            </w:pPr>
          </w:p>
        </w:tc>
        <w:tc>
          <w:tcPr>
            <w:tcW w:w="1104" w:type="dxa"/>
            <w:vMerge/>
            <w:vAlign w:val="center"/>
          </w:tcPr>
          <w:p w:rsidR="00001967" w:rsidRDefault="00001967">
            <w:pPr>
              <w:jc w:val="center"/>
              <w:rPr>
                <w:rFonts w:eastAsia="仿宋_GB2312"/>
                <w:b/>
              </w:rPr>
            </w:pPr>
          </w:p>
        </w:tc>
        <w:tc>
          <w:tcPr>
            <w:tcW w:w="5103" w:type="dxa"/>
            <w:vAlign w:val="center"/>
          </w:tcPr>
          <w:p w:rsidR="00001967" w:rsidRDefault="009F237F">
            <w:pPr>
              <w:jc w:val="left"/>
              <w:rPr>
                <w:rFonts w:eastAsia="仿宋_GB2312"/>
              </w:rPr>
            </w:pPr>
            <w:r>
              <w:rPr>
                <w:rFonts w:eastAsia="仿宋_GB2312" w:hint="eastAsia"/>
              </w:rPr>
              <w:t>按照《公路桥涵养护规范》的规定，每</w:t>
            </w:r>
            <w:r>
              <w:rPr>
                <w:rFonts w:eastAsia="仿宋_GB2312" w:hint="eastAsia"/>
              </w:rPr>
              <w:t>3</w:t>
            </w:r>
            <w:r>
              <w:rPr>
                <w:rFonts w:eastAsia="仿宋_GB2312" w:hint="eastAsia"/>
              </w:rPr>
              <w:t>年一个周期，委托专业有相应资质的检测单位对辖区内所有桥梁、隧道实施定期检查。及时处置消灭四、五类桥病危桥。</w:t>
            </w:r>
          </w:p>
        </w:tc>
        <w:tc>
          <w:tcPr>
            <w:tcW w:w="851" w:type="dxa"/>
            <w:vAlign w:val="center"/>
          </w:tcPr>
          <w:p w:rsidR="00001967" w:rsidRDefault="009F237F">
            <w:pPr>
              <w:jc w:val="center"/>
              <w:rPr>
                <w:rFonts w:eastAsia="仿宋_GB2312"/>
              </w:rPr>
            </w:pPr>
            <w:r>
              <w:rPr>
                <w:rFonts w:eastAsia="仿宋_GB2312" w:hint="eastAsia"/>
              </w:rPr>
              <w:t>10</w:t>
            </w:r>
          </w:p>
        </w:tc>
        <w:tc>
          <w:tcPr>
            <w:tcW w:w="4592" w:type="dxa"/>
            <w:vAlign w:val="center"/>
          </w:tcPr>
          <w:p w:rsidR="00001967" w:rsidRDefault="009F237F">
            <w:pPr>
              <w:jc w:val="left"/>
              <w:rPr>
                <w:rFonts w:eastAsia="仿宋_GB2312"/>
              </w:rPr>
            </w:pPr>
            <w:r>
              <w:rPr>
                <w:rFonts w:eastAsia="仿宋_GB2312" w:hint="eastAsia"/>
              </w:rPr>
              <w:t>自行实施的，</w:t>
            </w:r>
            <w:r>
              <w:rPr>
                <w:rFonts w:eastAsia="仿宋_GB2312" w:hint="eastAsia"/>
              </w:rPr>
              <w:t>一个周期内，未提供桥梁隧道定期检查报告的，不得分；</w:t>
            </w:r>
          </w:p>
          <w:p w:rsidR="00001967" w:rsidRDefault="009F237F">
            <w:pPr>
              <w:jc w:val="left"/>
              <w:rPr>
                <w:rFonts w:eastAsia="仿宋_GB2312"/>
              </w:rPr>
            </w:pPr>
            <w:r>
              <w:rPr>
                <w:rFonts w:eastAsia="仿宋_GB2312" w:hint="eastAsia"/>
              </w:rPr>
              <w:t>技术状况评定为</w:t>
            </w:r>
            <w:r>
              <w:rPr>
                <w:rFonts w:eastAsia="仿宋_GB2312" w:hint="eastAsia"/>
              </w:rPr>
              <w:t>四五类桥，未采取管制措施且未在当年制定处置方案并实施的，不得分</w:t>
            </w:r>
            <w:r>
              <w:rPr>
                <w:rFonts w:eastAsia="仿宋_GB2312" w:hint="eastAsia"/>
              </w:rPr>
              <w:t>。</w:t>
            </w:r>
          </w:p>
        </w:tc>
        <w:tc>
          <w:tcPr>
            <w:tcW w:w="1126" w:type="dxa"/>
            <w:vAlign w:val="center"/>
          </w:tcPr>
          <w:p w:rsidR="00001967" w:rsidRDefault="00001967">
            <w:pPr>
              <w:jc w:val="center"/>
              <w:rPr>
                <w:rFonts w:eastAsia="仿宋_GB2312"/>
              </w:rPr>
            </w:pPr>
          </w:p>
        </w:tc>
        <w:tc>
          <w:tcPr>
            <w:tcW w:w="718" w:type="dxa"/>
            <w:vAlign w:val="center"/>
          </w:tcPr>
          <w:p w:rsidR="00001967" w:rsidRDefault="00001967">
            <w:pPr>
              <w:jc w:val="center"/>
              <w:rPr>
                <w:rFonts w:eastAsia="仿宋_GB2312"/>
              </w:rPr>
            </w:pPr>
          </w:p>
        </w:tc>
      </w:tr>
      <w:tr w:rsidR="00001967">
        <w:trPr>
          <w:trHeight w:val="1085"/>
          <w:jc w:val="center"/>
        </w:trPr>
        <w:tc>
          <w:tcPr>
            <w:tcW w:w="730" w:type="dxa"/>
            <w:vMerge w:val="restart"/>
            <w:vAlign w:val="center"/>
          </w:tcPr>
          <w:p w:rsidR="00001967" w:rsidRDefault="009F237F">
            <w:pPr>
              <w:jc w:val="center"/>
              <w:rPr>
                <w:rFonts w:eastAsia="仿宋_GB2312"/>
              </w:rPr>
            </w:pPr>
            <w:r>
              <w:rPr>
                <w:rFonts w:eastAsia="仿宋_GB2312" w:hint="eastAsia"/>
              </w:rPr>
              <w:t>4</w:t>
            </w:r>
          </w:p>
        </w:tc>
        <w:tc>
          <w:tcPr>
            <w:tcW w:w="1104" w:type="dxa"/>
            <w:vMerge w:val="restart"/>
            <w:vAlign w:val="center"/>
          </w:tcPr>
          <w:p w:rsidR="00001967" w:rsidRDefault="009F237F">
            <w:pPr>
              <w:jc w:val="center"/>
              <w:rPr>
                <w:rFonts w:eastAsia="仿宋_GB2312"/>
                <w:b/>
              </w:rPr>
            </w:pPr>
            <w:r>
              <w:rPr>
                <w:rFonts w:eastAsia="仿宋_GB2312" w:hint="eastAsia"/>
                <w:b/>
              </w:rPr>
              <w:t>沿线设施</w:t>
            </w:r>
          </w:p>
          <w:p w:rsidR="00001967" w:rsidRDefault="009F237F">
            <w:pPr>
              <w:jc w:val="center"/>
              <w:rPr>
                <w:rFonts w:eastAsia="仿宋_GB2312"/>
                <w:b/>
              </w:rPr>
            </w:pPr>
            <w:r>
              <w:rPr>
                <w:rFonts w:eastAsia="仿宋_GB2312" w:hint="eastAsia"/>
                <w:b/>
              </w:rPr>
              <w:t>（</w:t>
            </w:r>
            <w:r>
              <w:rPr>
                <w:rFonts w:eastAsia="仿宋_GB2312" w:hint="eastAsia"/>
                <w:b/>
              </w:rPr>
              <w:t>15</w:t>
            </w:r>
            <w:r>
              <w:rPr>
                <w:rFonts w:eastAsia="仿宋_GB2312" w:hint="eastAsia"/>
                <w:b/>
              </w:rPr>
              <w:t>分）</w:t>
            </w:r>
          </w:p>
        </w:tc>
        <w:tc>
          <w:tcPr>
            <w:tcW w:w="5103" w:type="dxa"/>
            <w:vAlign w:val="center"/>
          </w:tcPr>
          <w:p w:rsidR="00001967" w:rsidRDefault="009F237F">
            <w:pPr>
              <w:jc w:val="left"/>
              <w:rPr>
                <w:rFonts w:eastAsia="仿宋_GB2312"/>
                <w:kern w:val="0"/>
              </w:rPr>
            </w:pPr>
            <w:r>
              <w:rPr>
                <w:rFonts w:eastAsia="仿宋_GB2312" w:hint="eastAsia"/>
                <w:kern w:val="0"/>
              </w:rPr>
              <w:t>标志标线等交通安全设施设置规范、齐全、醒目且符合国标，对现有标志维护及时；</w:t>
            </w:r>
          </w:p>
          <w:p w:rsidR="00001967" w:rsidRDefault="009F237F">
            <w:pPr>
              <w:jc w:val="left"/>
              <w:rPr>
                <w:rFonts w:eastAsia="仿宋_GB2312"/>
              </w:rPr>
            </w:pPr>
            <w:r>
              <w:rPr>
                <w:rFonts w:eastAsia="仿宋_GB2312" w:hint="eastAsia"/>
              </w:rPr>
              <w:t>里程碑、百米桩齐全，埋设规范无缺失</w:t>
            </w:r>
            <w:r>
              <w:rPr>
                <w:rFonts w:eastAsia="仿宋_GB2312" w:hint="eastAsia"/>
              </w:rPr>
              <w:t>；</w:t>
            </w:r>
          </w:p>
          <w:p w:rsidR="00001967" w:rsidRDefault="009F237F">
            <w:pPr>
              <w:jc w:val="left"/>
              <w:rPr>
                <w:rFonts w:eastAsia="仿宋_GB2312"/>
              </w:rPr>
            </w:pPr>
            <w:r>
              <w:rPr>
                <w:rFonts w:eastAsia="仿宋_GB2312" w:hint="eastAsia"/>
              </w:rPr>
              <w:t>规范设置“路长制”公示牌</w:t>
            </w:r>
            <w:r>
              <w:rPr>
                <w:rFonts w:eastAsia="仿宋_GB2312" w:hint="eastAsia"/>
              </w:rPr>
              <w:t>。</w:t>
            </w:r>
          </w:p>
        </w:tc>
        <w:tc>
          <w:tcPr>
            <w:tcW w:w="851" w:type="dxa"/>
            <w:vAlign w:val="center"/>
          </w:tcPr>
          <w:p w:rsidR="00001967" w:rsidRDefault="009F237F">
            <w:pPr>
              <w:jc w:val="center"/>
              <w:rPr>
                <w:rFonts w:eastAsia="仿宋_GB2312"/>
              </w:rPr>
            </w:pPr>
            <w:r>
              <w:rPr>
                <w:rFonts w:eastAsia="仿宋_GB2312" w:hint="eastAsia"/>
              </w:rPr>
              <w:t>10</w:t>
            </w:r>
          </w:p>
        </w:tc>
        <w:tc>
          <w:tcPr>
            <w:tcW w:w="4592" w:type="dxa"/>
            <w:vAlign w:val="center"/>
          </w:tcPr>
          <w:p w:rsidR="00001967" w:rsidRDefault="009F237F">
            <w:pPr>
              <w:jc w:val="left"/>
              <w:rPr>
                <w:rFonts w:eastAsia="仿宋_GB2312"/>
              </w:rPr>
            </w:pPr>
            <w:r>
              <w:rPr>
                <w:rFonts w:eastAsia="仿宋_GB2312" w:hint="eastAsia"/>
              </w:rPr>
              <w:t>里程碑、百米桩，具备设置条件，应设未设的，每条扣</w:t>
            </w:r>
            <w:r>
              <w:rPr>
                <w:rFonts w:eastAsia="仿宋_GB2312" w:hint="eastAsia"/>
              </w:rPr>
              <w:t>0.</w:t>
            </w:r>
            <w:r>
              <w:rPr>
                <w:rFonts w:eastAsia="仿宋_GB2312"/>
              </w:rPr>
              <w:t>2</w:t>
            </w:r>
            <w:r>
              <w:rPr>
                <w:rFonts w:eastAsia="仿宋_GB2312" w:hint="eastAsia"/>
              </w:rPr>
              <w:t>分；</w:t>
            </w:r>
          </w:p>
          <w:p w:rsidR="00001967" w:rsidRDefault="009F237F">
            <w:pPr>
              <w:jc w:val="left"/>
              <w:rPr>
                <w:rFonts w:eastAsia="仿宋_GB2312"/>
                <w:kern w:val="0"/>
              </w:rPr>
            </w:pPr>
            <w:r>
              <w:rPr>
                <w:rFonts w:eastAsia="仿宋_GB2312" w:hint="eastAsia"/>
                <w:kern w:val="0"/>
              </w:rPr>
              <w:t>交通安全设施设置不规范或缺失的，每发现一处扣</w:t>
            </w:r>
            <w:r>
              <w:rPr>
                <w:rFonts w:eastAsia="仿宋_GB2312" w:hint="eastAsia"/>
                <w:kern w:val="0"/>
              </w:rPr>
              <w:t>0.2</w:t>
            </w:r>
            <w:r>
              <w:rPr>
                <w:rFonts w:eastAsia="仿宋_GB2312" w:hint="eastAsia"/>
                <w:kern w:val="0"/>
              </w:rPr>
              <w:t>分；</w:t>
            </w:r>
          </w:p>
          <w:p w:rsidR="00001967" w:rsidRDefault="009F237F">
            <w:pPr>
              <w:jc w:val="left"/>
              <w:rPr>
                <w:rFonts w:eastAsia="仿宋_GB2312"/>
                <w:kern w:val="0"/>
              </w:rPr>
            </w:pPr>
            <w:r>
              <w:rPr>
                <w:rFonts w:eastAsia="仿宋_GB2312" w:hint="eastAsia"/>
              </w:rPr>
              <w:t>“路长制”公示牌应设未设的，每条扣</w:t>
            </w:r>
            <w:r>
              <w:rPr>
                <w:rFonts w:eastAsia="仿宋_GB2312"/>
              </w:rPr>
              <w:t>2</w:t>
            </w:r>
            <w:r>
              <w:rPr>
                <w:rFonts w:eastAsia="仿宋_GB2312" w:hint="eastAsia"/>
              </w:rPr>
              <w:t>分；</w:t>
            </w:r>
          </w:p>
          <w:p w:rsidR="00001967" w:rsidRDefault="009F237F">
            <w:pPr>
              <w:jc w:val="left"/>
              <w:rPr>
                <w:rFonts w:eastAsia="仿宋_GB2312"/>
              </w:rPr>
            </w:pPr>
            <w:r>
              <w:rPr>
                <w:rFonts w:eastAsia="仿宋_GB2312" w:hint="eastAsia"/>
              </w:rPr>
              <w:t>扣完为止。</w:t>
            </w:r>
          </w:p>
        </w:tc>
        <w:tc>
          <w:tcPr>
            <w:tcW w:w="1126" w:type="dxa"/>
            <w:vAlign w:val="center"/>
          </w:tcPr>
          <w:p w:rsidR="00001967" w:rsidRDefault="00001967">
            <w:pPr>
              <w:jc w:val="center"/>
              <w:rPr>
                <w:rFonts w:eastAsia="仿宋_GB2312"/>
              </w:rPr>
            </w:pPr>
          </w:p>
        </w:tc>
        <w:tc>
          <w:tcPr>
            <w:tcW w:w="718" w:type="dxa"/>
            <w:vAlign w:val="center"/>
          </w:tcPr>
          <w:p w:rsidR="00001967" w:rsidRDefault="00001967">
            <w:pPr>
              <w:jc w:val="center"/>
              <w:rPr>
                <w:rFonts w:eastAsia="仿宋_GB2312"/>
              </w:rPr>
            </w:pPr>
          </w:p>
        </w:tc>
      </w:tr>
      <w:tr w:rsidR="00001967">
        <w:trPr>
          <w:trHeight w:val="90"/>
          <w:jc w:val="center"/>
        </w:trPr>
        <w:tc>
          <w:tcPr>
            <w:tcW w:w="730" w:type="dxa"/>
            <w:vMerge/>
            <w:vAlign w:val="center"/>
          </w:tcPr>
          <w:p w:rsidR="00001967" w:rsidRDefault="00001967">
            <w:pPr>
              <w:jc w:val="center"/>
              <w:rPr>
                <w:rFonts w:eastAsia="仿宋_GB2312"/>
              </w:rPr>
            </w:pPr>
          </w:p>
        </w:tc>
        <w:tc>
          <w:tcPr>
            <w:tcW w:w="1104" w:type="dxa"/>
            <w:vMerge/>
            <w:vAlign w:val="center"/>
          </w:tcPr>
          <w:p w:rsidR="00001967" w:rsidRDefault="00001967">
            <w:pPr>
              <w:jc w:val="center"/>
              <w:rPr>
                <w:rFonts w:eastAsia="仿宋_GB2312"/>
                <w:b/>
              </w:rPr>
            </w:pPr>
          </w:p>
        </w:tc>
        <w:tc>
          <w:tcPr>
            <w:tcW w:w="5103" w:type="dxa"/>
            <w:vAlign w:val="center"/>
          </w:tcPr>
          <w:p w:rsidR="00001967" w:rsidRDefault="009F237F">
            <w:pPr>
              <w:jc w:val="left"/>
              <w:rPr>
                <w:rFonts w:eastAsia="仿宋_GB2312"/>
              </w:rPr>
            </w:pPr>
            <w:r>
              <w:rPr>
                <w:rFonts w:eastAsia="仿宋_GB2312" w:hint="eastAsia"/>
              </w:rPr>
              <w:t>临水、临崖高差大于</w:t>
            </w:r>
            <w:r>
              <w:rPr>
                <w:rFonts w:eastAsia="仿宋_GB2312"/>
              </w:rPr>
              <w:t>2.5</w:t>
            </w:r>
            <w:r>
              <w:rPr>
                <w:rFonts w:eastAsia="仿宋_GB2312" w:hint="eastAsia"/>
              </w:rPr>
              <w:t>米路段，安全生命防护设施设置齐全；防护设施损坏的，</w:t>
            </w:r>
            <w:r>
              <w:rPr>
                <w:rFonts w:eastAsia="仿宋_GB2312" w:hint="eastAsia"/>
              </w:rPr>
              <w:t>应</w:t>
            </w:r>
            <w:r>
              <w:rPr>
                <w:rFonts w:eastAsia="仿宋_GB2312" w:hint="eastAsia"/>
              </w:rPr>
              <w:t>及时修复。</w:t>
            </w:r>
          </w:p>
        </w:tc>
        <w:tc>
          <w:tcPr>
            <w:tcW w:w="851" w:type="dxa"/>
            <w:vAlign w:val="center"/>
          </w:tcPr>
          <w:p w:rsidR="00001967" w:rsidRDefault="009F237F">
            <w:pPr>
              <w:jc w:val="center"/>
              <w:rPr>
                <w:rFonts w:eastAsia="仿宋_GB2312"/>
              </w:rPr>
            </w:pPr>
            <w:r>
              <w:rPr>
                <w:rFonts w:eastAsia="仿宋_GB2312" w:hint="eastAsia"/>
              </w:rPr>
              <w:t>5</w:t>
            </w:r>
          </w:p>
        </w:tc>
        <w:tc>
          <w:tcPr>
            <w:tcW w:w="4592" w:type="dxa"/>
            <w:vAlign w:val="center"/>
          </w:tcPr>
          <w:p w:rsidR="00001967" w:rsidRDefault="009F237F">
            <w:pPr>
              <w:jc w:val="left"/>
              <w:rPr>
                <w:rFonts w:eastAsia="仿宋_GB2312"/>
              </w:rPr>
            </w:pPr>
            <w:r>
              <w:rPr>
                <w:rFonts w:eastAsia="仿宋_GB2312" w:hint="eastAsia"/>
              </w:rPr>
              <w:t>未及时修复损坏的防护设施，或应设未设的，每发现一处扣</w:t>
            </w:r>
            <w:r>
              <w:rPr>
                <w:rFonts w:eastAsia="仿宋_GB2312"/>
              </w:rPr>
              <w:t>1</w:t>
            </w:r>
            <w:r>
              <w:rPr>
                <w:rFonts w:eastAsia="仿宋_GB2312" w:hint="eastAsia"/>
              </w:rPr>
              <w:t>分</w:t>
            </w:r>
            <w:r>
              <w:rPr>
                <w:rFonts w:eastAsia="仿宋_GB2312" w:hint="eastAsia"/>
              </w:rPr>
              <w:t>，</w:t>
            </w:r>
            <w:r>
              <w:rPr>
                <w:rFonts w:eastAsia="仿宋_GB2312" w:hint="eastAsia"/>
              </w:rPr>
              <w:t>扣完为止。</w:t>
            </w:r>
          </w:p>
        </w:tc>
        <w:tc>
          <w:tcPr>
            <w:tcW w:w="1126" w:type="dxa"/>
            <w:vAlign w:val="center"/>
          </w:tcPr>
          <w:p w:rsidR="00001967" w:rsidRDefault="00001967">
            <w:pPr>
              <w:jc w:val="center"/>
              <w:rPr>
                <w:rFonts w:eastAsia="仿宋_GB2312"/>
              </w:rPr>
            </w:pPr>
          </w:p>
        </w:tc>
        <w:tc>
          <w:tcPr>
            <w:tcW w:w="718" w:type="dxa"/>
            <w:vAlign w:val="center"/>
          </w:tcPr>
          <w:p w:rsidR="00001967" w:rsidRDefault="00001967">
            <w:pPr>
              <w:jc w:val="center"/>
              <w:rPr>
                <w:rFonts w:eastAsia="仿宋_GB2312"/>
              </w:rPr>
            </w:pPr>
          </w:p>
        </w:tc>
      </w:tr>
      <w:tr w:rsidR="00001967">
        <w:trPr>
          <w:trHeight w:val="1127"/>
          <w:jc w:val="center"/>
        </w:trPr>
        <w:tc>
          <w:tcPr>
            <w:tcW w:w="730" w:type="dxa"/>
            <w:vAlign w:val="center"/>
          </w:tcPr>
          <w:p w:rsidR="00001967" w:rsidRDefault="009F237F">
            <w:pPr>
              <w:jc w:val="center"/>
              <w:rPr>
                <w:rFonts w:eastAsia="仿宋_GB2312"/>
              </w:rPr>
            </w:pPr>
            <w:r>
              <w:rPr>
                <w:rFonts w:eastAsia="仿宋_GB2312" w:hint="eastAsia"/>
              </w:rPr>
              <w:t>5</w:t>
            </w:r>
          </w:p>
        </w:tc>
        <w:tc>
          <w:tcPr>
            <w:tcW w:w="1104" w:type="dxa"/>
            <w:vAlign w:val="center"/>
          </w:tcPr>
          <w:p w:rsidR="00001967" w:rsidRDefault="009F237F">
            <w:pPr>
              <w:jc w:val="center"/>
              <w:rPr>
                <w:rFonts w:eastAsia="仿宋_GB2312"/>
                <w:b/>
              </w:rPr>
            </w:pPr>
            <w:r>
              <w:rPr>
                <w:rFonts w:eastAsia="仿宋_GB2312" w:hint="eastAsia"/>
                <w:b/>
              </w:rPr>
              <w:t>绿化</w:t>
            </w:r>
          </w:p>
          <w:p w:rsidR="00001967" w:rsidRDefault="009F237F">
            <w:pPr>
              <w:jc w:val="center"/>
              <w:rPr>
                <w:rFonts w:eastAsia="仿宋_GB2312"/>
              </w:rPr>
            </w:pPr>
            <w:r>
              <w:rPr>
                <w:rFonts w:eastAsia="仿宋_GB2312" w:hint="eastAsia"/>
                <w:b/>
              </w:rPr>
              <w:t>（</w:t>
            </w:r>
            <w:r>
              <w:rPr>
                <w:rFonts w:eastAsia="仿宋_GB2312"/>
                <w:b/>
              </w:rPr>
              <w:t>5</w:t>
            </w:r>
            <w:r>
              <w:rPr>
                <w:rFonts w:eastAsia="仿宋_GB2312" w:hint="eastAsia"/>
                <w:b/>
              </w:rPr>
              <w:t>）</w:t>
            </w:r>
          </w:p>
        </w:tc>
        <w:tc>
          <w:tcPr>
            <w:tcW w:w="5103" w:type="dxa"/>
            <w:vAlign w:val="center"/>
          </w:tcPr>
          <w:p w:rsidR="00001967" w:rsidRDefault="009F237F">
            <w:pPr>
              <w:jc w:val="left"/>
              <w:rPr>
                <w:rFonts w:eastAsia="仿宋_GB2312"/>
              </w:rPr>
            </w:pPr>
            <w:r>
              <w:rPr>
                <w:rFonts w:eastAsia="仿宋_GB2312" w:hint="eastAsia"/>
              </w:rPr>
              <w:t>公路绿化树木、花草，应定期管护；</w:t>
            </w:r>
          </w:p>
          <w:p w:rsidR="00001967" w:rsidRDefault="009F237F">
            <w:pPr>
              <w:jc w:val="left"/>
              <w:rPr>
                <w:rFonts w:eastAsia="仿宋_GB2312"/>
              </w:rPr>
            </w:pPr>
            <w:r>
              <w:rPr>
                <w:rFonts w:eastAsia="仿宋_GB2312" w:hint="eastAsia"/>
              </w:rPr>
              <w:t>对死株及时进行清理补植，无裸露边坡和空地；</w:t>
            </w:r>
          </w:p>
          <w:p w:rsidR="00001967" w:rsidRDefault="009F237F">
            <w:pPr>
              <w:jc w:val="left"/>
              <w:rPr>
                <w:rFonts w:eastAsia="仿宋_GB2312"/>
              </w:rPr>
            </w:pPr>
            <w:r>
              <w:rPr>
                <w:rFonts w:eastAsia="仿宋_GB2312" w:hint="eastAsia"/>
              </w:rPr>
              <w:t>沿线及交叉口视线无绿化遮挡。</w:t>
            </w:r>
          </w:p>
        </w:tc>
        <w:tc>
          <w:tcPr>
            <w:tcW w:w="851" w:type="dxa"/>
            <w:vAlign w:val="center"/>
          </w:tcPr>
          <w:p w:rsidR="00001967" w:rsidRDefault="009F237F">
            <w:pPr>
              <w:jc w:val="center"/>
              <w:rPr>
                <w:rFonts w:eastAsia="仿宋_GB2312"/>
              </w:rPr>
            </w:pPr>
            <w:r>
              <w:rPr>
                <w:rFonts w:eastAsia="仿宋_GB2312"/>
              </w:rPr>
              <w:t>5</w:t>
            </w:r>
          </w:p>
        </w:tc>
        <w:tc>
          <w:tcPr>
            <w:tcW w:w="4592" w:type="dxa"/>
            <w:vAlign w:val="center"/>
          </w:tcPr>
          <w:p w:rsidR="00001967" w:rsidRDefault="009F237F">
            <w:pPr>
              <w:jc w:val="left"/>
              <w:rPr>
                <w:rFonts w:eastAsia="仿宋_GB2312"/>
              </w:rPr>
            </w:pPr>
            <w:r>
              <w:rPr>
                <w:rFonts w:eastAsia="仿宋_GB2312" w:hint="eastAsia"/>
              </w:rPr>
              <w:t>绿化死株每处扣</w:t>
            </w:r>
            <w:r>
              <w:rPr>
                <w:rFonts w:eastAsia="仿宋_GB2312" w:hint="eastAsia"/>
              </w:rPr>
              <w:t>0.</w:t>
            </w:r>
            <w:r>
              <w:rPr>
                <w:rFonts w:eastAsia="仿宋_GB2312"/>
              </w:rPr>
              <w:t>1</w:t>
            </w:r>
            <w:r>
              <w:rPr>
                <w:rFonts w:eastAsia="仿宋_GB2312" w:hint="eastAsia"/>
              </w:rPr>
              <w:t>分；</w:t>
            </w:r>
          </w:p>
          <w:p w:rsidR="00001967" w:rsidRDefault="009F237F">
            <w:pPr>
              <w:jc w:val="left"/>
              <w:rPr>
                <w:rFonts w:eastAsia="仿宋_GB2312"/>
              </w:rPr>
            </w:pPr>
            <w:r>
              <w:rPr>
                <w:rFonts w:eastAsia="仿宋_GB2312" w:hint="eastAsia"/>
              </w:rPr>
              <w:t>绿化范围杂草丛生处扣</w:t>
            </w:r>
            <w:r>
              <w:rPr>
                <w:rFonts w:eastAsia="仿宋_GB2312" w:hint="eastAsia"/>
              </w:rPr>
              <w:t>0.</w:t>
            </w:r>
            <w:r>
              <w:rPr>
                <w:rFonts w:eastAsia="仿宋_GB2312" w:hint="eastAsia"/>
              </w:rPr>
              <w:t>1</w:t>
            </w:r>
            <w:r>
              <w:rPr>
                <w:rFonts w:eastAsia="仿宋_GB2312" w:hint="eastAsia"/>
              </w:rPr>
              <w:t>分；</w:t>
            </w:r>
          </w:p>
          <w:p w:rsidR="00001967" w:rsidRDefault="009F237F">
            <w:pPr>
              <w:jc w:val="left"/>
              <w:rPr>
                <w:rFonts w:eastAsia="仿宋_GB2312"/>
              </w:rPr>
            </w:pPr>
            <w:r>
              <w:rPr>
                <w:rFonts w:eastAsia="仿宋_GB2312" w:hint="eastAsia"/>
              </w:rPr>
              <w:t>应覆绿未覆绿每处扣</w:t>
            </w:r>
            <w:r>
              <w:rPr>
                <w:rFonts w:eastAsia="仿宋_GB2312"/>
              </w:rPr>
              <w:t>1</w:t>
            </w:r>
            <w:r>
              <w:rPr>
                <w:rFonts w:eastAsia="仿宋_GB2312" w:hint="eastAsia"/>
              </w:rPr>
              <w:t>分；</w:t>
            </w:r>
          </w:p>
          <w:p w:rsidR="00001967" w:rsidRDefault="009F237F">
            <w:pPr>
              <w:jc w:val="left"/>
              <w:rPr>
                <w:rFonts w:eastAsia="仿宋_GB2312"/>
              </w:rPr>
            </w:pPr>
            <w:r>
              <w:rPr>
                <w:rFonts w:eastAsia="仿宋_GB2312" w:hint="eastAsia"/>
              </w:rPr>
              <w:t>扣完为止。</w:t>
            </w:r>
          </w:p>
        </w:tc>
        <w:tc>
          <w:tcPr>
            <w:tcW w:w="1126" w:type="dxa"/>
            <w:vAlign w:val="center"/>
          </w:tcPr>
          <w:p w:rsidR="00001967" w:rsidRDefault="00001967">
            <w:pPr>
              <w:jc w:val="center"/>
              <w:rPr>
                <w:rFonts w:eastAsia="仿宋_GB2312"/>
              </w:rPr>
            </w:pPr>
          </w:p>
        </w:tc>
        <w:tc>
          <w:tcPr>
            <w:tcW w:w="718" w:type="dxa"/>
            <w:vAlign w:val="center"/>
          </w:tcPr>
          <w:p w:rsidR="00001967" w:rsidRDefault="00001967">
            <w:pPr>
              <w:jc w:val="center"/>
              <w:rPr>
                <w:rFonts w:eastAsia="仿宋_GB2312"/>
              </w:rPr>
            </w:pPr>
          </w:p>
        </w:tc>
      </w:tr>
    </w:tbl>
    <w:p w:rsidR="00001967" w:rsidRDefault="009F237F">
      <w:pPr>
        <w:spacing w:line="560" w:lineRule="exact"/>
        <w:rPr>
          <w:rFonts w:eastAsia="仿宋_GB2312"/>
        </w:rPr>
      </w:pPr>
      <w:r>
        <w:rPr>
          <w:rFonts w:eastAsia="仿宋_GB2312" w:hint="eastAsia"/>
        </w:rPr>
        <w:t>考核小组成员签名：</w:t>
      </w:r>
      <w:r>
        <w:rPr>
          <w:rFonts w:eastAsia="仿宋_GB2312" w:hint="eastAsia"/>
        </w:rPr>
        <w:t xml:space="preserve"> </w:t>
      </w:r>
      <w:r>
        <w:rPr>
          <w:rFonts w:eastAsia="仿宋_GB2312"/>
        </w:rPr>
        <w:t xml:space="preserve">                                                                             </w:t>
      </w:r>
      <w:r>
        <w:rPr>
          <w:rFonts w:eastAsia="仿宋_GB2312" w:hint="eastAsia"/>
        </w:rPr>
        <w:t>被考核单位签名：</w:t>
      </w:r>
    </w:p>
    <w:p w:rsidR="00001967" w:rsidRDefault="00001967">
      <w:pPr>
        <w:spacing w:line="560" w:lineRule="exact"/>
        <w:jc w:val="left"/>
        <w:rPr>
          <w:rFonts w:eastAsia="仿宋_GB2312"/>
        </w:rPr>
      </w:pPr>
    </w:p>
    <w:p w:rsidR="00001967" w:rsidRDefault="009F237F">
      <w:pPr>
        <w:spacing w:line="560" w:lineRule="exact"/>
        <w:jc w:val="left"/>
        <w:rPr>
          <w:rFonts w:eastAsia="方正小标宋简体"/>
          <w:kern w:val="0"/>
          <w:sz w:val="44"/>
          <w:szCs w:val="44"/>
        </w:rPr>
      </w:pPr>
      <w:r>
        <w:rPr>
          <w:rFonts w:eastAsia="方正小标宋简体"/>
          <w:kern w:val="0"/>
          <w:sz w:val="44"/>
          <w:szCs w:val="44"/>
        </w:rPr>
        <w:br w:type="page"/>
      </w:r>
      <w:r>
        <w:rPr>
          <w:rFonts w:ascii="黑体" w:eastAsia="黑体" w:hAnsi="黑体" w:cs="黑体" w:hint="eastAsia"/>
          <w:sz w:val="32"/>
          <w:szCs w:val="32"/>
        </w:rPr>
        <w:lastRenderedPageBreak/>
        <w:t>附件</w:t>
      </w:r>
      <w:r>
        <w:rPr>
          <w:rFonts w:ascii="黑体" w:eastAsia="黑体" w:hAnsi="黑体" w:cs="黑体"/>
          <w:sz w:val="32"/>
          <w:szCs w:val="32"/>
        </w:rPr>
        <w:t>3</w:t>
      </w:r>
    </w:p>
    <w:p w:rsidR="00001967" w:rsidRDefault="009F237F">
      <w:pPr>
        <w:spacing w:line="560" w:lineRule="exact"/>
        <w:ind w:firstLineChars="200" w:firstLine="880"/>
        <w:jc w:val="center"/>
        <w:rPr>
          <w:rFonts w:eastAsia="仿宋_GB2312"/>
          <w:sz w:val="32"/>
          <w:szCs w:val="32"/>
        </w:rPr>
      </w:pPr>
      <w:r>
        <w:rPr>
          <w:rFonts w:eastAsia="方正小标宋简体" w:hint="eastAsia"/>
          <w:kern w:val="0"/>
          <w:sz w:val="44"/>
          <w:szCs w:val="44"/>
        </w:rPr>
        <w:t>桐庐县农村公路养护管理综合考核评分标准</w:t>
      </w:r>
    </w:p>
    <w:p w:rsidR="00001967" w:rsidRDefault="00001967">
      <w:pPr>
        <w:widowControl/>
        <w:jc w:val="left"/>
        <w:rPr>
          <w:rFonts w:hAnsi="宋体"/>
          <w:kern w:val="0"/>
        </w:rPr>
      </w:pPr>
    </w:p>
    <w:p w:rsidR="00001967" w:rsidRDefault="009F237F">
      <w:pPr>
        <w:widowControl/>
        <w:jc w:val="left"/>
        <w:rPr>
          <w:rFonts w:hAnsi="宋体"/>
          <w:b/>
          <w:kern w:val="0"/>
        </w:rPr>
      </w:pPr>
      <w:r>
        <w:rPr>
          <w:rFonts w:hAnsi="宋体" w:hint="eastAsia"/>
          <w:b/>
          <w:kern w:val="0"/>
        </w:rPr>
        <w:t>被考核单位：</w:t>
      </w:r>
      <w:r>
        <w:rPr>
          <w:rFonts w:hAnsi="宋体" w:hint="eastAsia"/>
          <w:b/>
          <w:kern w:val="0"/>
        </w:rPr>
        <w:t xml:space="preserve"> </w:t>
      </w:r>
      <w:r>
        <w:rPr>
          <w:rFonts w:hAnsi="宋体"/>
          <w:b/>
          <w:kern w:val="0"/>
        </w:rPr>
        <w:t xml:space="preserve">                                         </w:t>
      </w:r>
      <w:r>
        <w:rPr>
          <w:rFonts w:hAnsi="宋体" w:hint="eastAsia"/>
          <w:b/>
          <w:kern w:val="0"/>
        </w:rPr>
        <w:t xml:space="preserve"> </w:t>
      </w:r>
      <w:r>
        <w:rPr>
          <w:rFonts w:hAnsi="宋体"/>
          <w:b/>
          <w:kern w:val="0"/>
        </w:rPr>
        <w:t xml:space="preserve">                 </w:t>
      </w:r>
      <w:r>
        <w:rPr>
          <w:b/>
          <w:kern w:val="0"/>
        </w:rPr>
        <w:t xml:space="preserve">                                   </w:t>
      </w:r>
      <w:r>
        <w:rPr>
          <w:rFonts w:hAnsi="宋体" w:hint="eastAsia"/>
          <w:b/>
          <w:kern w:val="0"/>
        </w:rPr>
        <w:t>日期：</w:t>
      </w:r>
      <w:r>
        <w:rPr>
          <w:b/>
          <w:kern w:val="0"/>
        </w:rPr>
        <w:t xml:space="preserve">     </w:t>
      </w:r>
      <w:r>
        <w:rPr>
          <w:rFonts w:hAnsi="宋体" w:hint="eastAsia"/>
          <w:b/>
          <w:kern w:val="0"/>
        </w:rPr>
        <w:t>年</w:t>
      </w:r>
      <w:r>
        <w:rPr>
          <w:b/>
          <w:kern w:val="0"/>
        </w:rPr>
        <w:t xml:space="preserve">    </w:t>
      </w:r>
      <w:r>
        <w:rPr>
          <w:rFonts w:hAnsi="宋体" w:hint="eastAsia"/>
          <w:b/>
          <w:kern w:val="0"/>
        </w:rPr>
        <w:t>月</w:t>
      </w:r>
      <w:r>
        <w:rPr>
          <w:b/>
          <w:kern w:val="0"/>
        </w:rPr>
        <w:t xml:space="preserve">    </w:t>
      </w:r>
      <w:r>
        <w:rPr>
          <w:rFonts w:hAnsi="宋体" w:hint="eastAsia"/>
          <w:b/>
          <w:kern w:val="0"/>
        </w:rPr>
        <w:t>日</w:t>
      </w:r>
    </w:p>
    <w:tbl>
      <w:tblPr>
        <w:tblW w:w="142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0"/>
        <w:gridCol w:w="1104"/>
        <w:gridCol w:w="4818"/>
        <w:gridCol w:w="950"/>
        <w:gridCol w:w="4628"/>
        <w:gridCol w:w="1180"/>
        <w:gridCol w:w="814"/>
      </w:tblGrid>
      <w:tr w:rsidR="00001967">
        <w:trPr>
          <w:trHeight w:val="526"/>
          <w:tblHeader/>
          <w:jc w:val="center"/>
        </w:trPr>
        <w:tc>
          <w:tcPr>
            <w:tcW w:w="730" w:type="dxa"/>
            <w:vAlign w:val="center"/>
          </w:tcPr>
          <w:p w:rsidR="00001967" w:rsidRDefault="009F237F">
            <w:pPr>
              <w:spacing w:afterLines="50" w:after="156" w:line="560" w:lineRule="exact"/>
              <w:jc w:val="center"/>
              <w:rPr>
                <w:rFonts w:eastAsia="仿宋_GB2312"/>
                <w:b/>
              </w:rPr>
            </w:pPr>
            <w:r>
              <w:rPr>
                <w:rFonts w:eastAsia="仿宋_GB2312" w:hint="eastAsia"/>
                <w:b/>
              </w:rPr>
              <w:t>序号</w:t>
            </w:r>
          </w:p>
        </w:tc>
        <w:tc>
          <w:tcPr>
            <w:tcW w:w="1104" w:type="dxa"/>
            <w:vAlign w:val="center"/>
          </w:tcPr>
          <w:p w:rsidR="00001967" w:rsidRDefault="009F237F">
            <w:pPr>
              <w:spacing w:afterLines="50" w:after="156" w:line="560" w:lineRule="exact"/>
              <w:jc w:val="center"/>
              <w:rPr>
                <w:rFonts w:eastAsia="仿宋_GB2312"/>
                <w:b/>
              </w:rPr>
            </w:pPr>
            <w:r>
              <w:rPr>
                <w:rFonts w:eastAsia="仿宋_GB2312" w:hint="eastAsia"/>
                <w:b/>
              </w:rPr>
              <w:t>板块</w:t>
            </w:r>
          </w:p>
        </w:tc>
        <w:tc>
          <w:tcPr>
            <w:tcW w:w="4818" w:type="dxa"/>
            <w:vAlign w:val="center"/>
          </w:tcPr>
          <w:p w:rsidR="00001967" w:rsidRDefault="009F237F">
            <w:pPr>
              <w:spacing w:afterLines="50" w:after="156" w:line="560" w:lineRule="exact"/>
              <w:jc w:val="center"/>
              <w:rPr>
                <w:rFonts w:eastAsia="仿宋_GB2312"/>
                <w:b/>
              </w:rPr>
            </w:pPr>
            <w:r>
              <w:rPr>
                <w:rFonts w:eastAsia="仿宋_GB2312" w:hint="eastAsia"/>
                <w:b/>
              </w:rPr>
              <w:t>管理要求</w:t>
            </w:r>
          </w:p>
        </w:tc>
        <w:tc>
          <w:tcPr>
            <w:tcW w:w="950" w:type="dxa"/>
            <w:vAlign w:val="center"/>
          </w:tcPr>
          <w:p w:rsidR="00001967" w:rsidRDefault="009F237F">
            <w:pPr>
              <w:spacing w:afterLines="50" w:after="156" w:line="560" w:lineRule="exact"/>
              <w:jc w:val="center"/>
              <w:rPr>
                <w:rFonts w:eastAsia="仿宋_GB2312"/>
                <w:b/>
              </w:rPr>
            </w:pPr>
            <w:r>
              <w:rPr>
                <w:rFonts w:eastAsia="仿宋_GB2312" w:hint="eastAsia"/>
                <w:b/>
              </w:rPr>
              <w:t>标准分</w:t>
            </w:r>
          </w:p>
        </w:tc>
        <w:tc>
          <w:tcPr>
            <w:tcW w:w="4628" w:type="dxa"/>
            <w:vAlign w:val="center"/>
          </w:tcPr>
          <w:p w:rsidR="00001967" w:rsidRDefault="009F237F">
            <w:pPr>
              <w:spacing w:afterLines="50" w:after="156" w:line="560" w:lineRule="exact"/>
              <w:jc w:val="center"/>
              <w:rPr>
                <w:rFonts w:eastAsia="仿宋_GB2312"/>
                <w:b/>
              </w:rPr>
            </w:pPr>
            <w:r>
              <w:rPr>
                <w:rFonts w:eastAsia="仿宋_GB2312" w:hint="eastAsia"/>
                <w:b/>
              </w:rPr>
              <w:t>计分方法</w:t>
            </w:r>
          </w:p>
        </w:tc>
        <w:tc>
          <w:tcPr>
            <w:tcW w:w="1180" w:type="dxa"/>
            <w:vAlign w:val="center"/>
          </w:tcPr>
          <w:p w:rsidR="00001967" w:rsidRDefault="009F237F">
            <w:pPr>
              <w:spacing w:afterLines="50" w:after="156" w:line="560" w:lineRule="exact"/>
              <w:jc w:val="center"/>
              <w:rPr>
                <w:rFonts w:eastAsia="仿宋_GB2312"/>
                <w:b/>
              </w:rPr>
            </w:pPr>
            <w:r>
              <w:rPr>
                <w:rFonts w:eastAsia="仿宋_GB2312" w:hint="eastAsia"/>
                <w:b/>
              </w:rPr>
              <w:t>考核得分</w:t>
            </w:r>
          </w:p>
        </w:tc>
        <w:tc>
          <w:tcPr>
            <w:tcW w:w="814" w:type="dxa"/>
            <w:vAlign w:val="center"/>
          </w:tcPr>
          <w:p w:rsidR="00001967" w:rsidRDefault="009F237F">
            <w:pPr>
              <w:spacing w:afterLines="50" w:after="156" w:line="560" w:lineRule="exact"/>
              <w:jc w:val="center"/>
              <w:rPr>
                <w:rFonts w:eastAsia="仿宋_GB2312"/>
                <w:b/>
              </w:rPr>
            </w:pPr>
            <w:r>
              <w:rPr>
                <w:rFonts w:eastAsia="仿宋_GB2312" w:hint="eastAsia"/>
                <w:b/>
              </w:rPr>
              <w:t>备注</w:t>
            </w:r>
          </w:p>
        </w:tc>
      </w:tr>
      <w:tr w:rsidR="00001967">
        <w:trPr>
          <w:trHeight w:val="1109"/>
          <w:jc w:val="center"/>
        </w:trPr>
        <w:tc>
          <w:tcPr>
            <w:tcW w:w="730" w:type="dxa"/>
            <w:vMerge w:val="restart"/>
            <w:vAlign w:val="center"/>
          </w:tcPr>
          <w:p w:rsidR="00001967" w:rsidRDefault="009F237F">
            <w:pPr>
              <w:jc w:val="center"/>
              <w:rPr>
                <w:rFonts w:eastAsia="仿宋_GB2312"/>
              </w:rPr>
            </w:pPr>
            <w:r>
              <w:rPr>
                <w:rFonts w:eastAsia="仿宋_GB2312" w:hint="eastAsia"/>
              </w:rPr>
              <w:t>1</w:t>
            </w:r>
          </w:p>
        </w:tc>
        <w:tc>
          <w:tcPr>
            <w:tcW w:w="1104" w:type="dxa"/>
            <w:vMerge w:val="restart"/>
            <w:vAlign w:val="center"/>
          </w:tcPr>
          <w:p w:rsidR="00001967" w:rsidRDefault="009F237F">
            <w:pPr>
              <w:jc w:val="center"/>
              <w:rPr>
                <w:rFonts w:eastAsia="仿宋_GB2312"/>
                <w:b/>
              </w:rPr>
            </w:pPr>
            <w:r>
              <w:rPr>
                <w:rFonts w:eastAsia="仿宋_GB2312" w:hint="eastAsia"/>
                <w:b/>
              </w:rPr>
              <w:t>机构与队伍建设</w:t>
            </w:r>
          </w:p>
          <w:p w:rsidR="00001967" w:rsidRDefault="009F237F">
            <w:pPr>
              <w:jc w:val="center"/>
              <w:rPr>
                <w:rFonts w:eastAsia="仿宋_GB2312"/>
                <w:b/>
              </w:rPr>
            </w:pPr>
            <w:r>
              <w:rPr>
                <w:rFonts w:eastAsia="仿宋_GB2312" w:hint="eastAsia"/>
                <w:b/>
              </w:rPr>
              <w:t>（</w:t>
            </w:r>
            <w:r>
              <w:rPr>
                <w:rFonts w:eastAsia="仿宋_GB2312"/>
                <w:b/>
              </w:rPr>
              <w:t>20</w:t>
            </w:r>
            <w:r>
              <w:rPr>
                <w:rFonts w:eastAsia="仿宋_GB2312" w:hint="eastAsia"/>
                <w:b/>
              </w:rPr>
              <w:t>分）</w:t>
            </w:r>
          </w:p>
        </w:tc>
        <w:tc>
          <w:tcPr>
            <w:tcW w:w="4818" w:type="dxa"/>
            <w:vAlign w:val="center"/>
          </w:tcPr>
          <w:p w:rsidR="00001967" w:rsidRDefault="009F237F">
            <w:pPr>
              <w:jc w:val="left"/>
              <w:rPr>
                <w:rFonts w:eastAsia="仿宋_GB2312"/>
              </w:rPr>
            </w:pPr>
            <w:r>
              <w:rPr>
                <w:rFonts w:eastAsia="仿宋_GB2312" w:hint="eastAsia"/>
              </w:rPr>
              <w:t>建立</w:t>
            </w:r>
            <w:r>
              <w:rPr>
                <w:rFonts w:eastAsia="仿宋_GB2312" w:hint="eastAsia"/>
              </w:rPr>
              <w:t>农村公路</w:t>
            </w:r>
            <w:r>
              <w:rPr>
                <w:rFonts w:eastAsia="仿宋_GB2312" w:hint="eastAsia"/>
              </w:rPr>
              <w:t>养护管理机构：</w:t>
            </w:r>
          </w:p>
          <w:p w:rsidR="00001967" w:rsidRDefault="009F237F">
            <w:pPr>
              <w:jc w:val="left"/>
              <w:rPr>
                <w:rFonts w:eastAsia="仿宋_GB2312"/>
              </w:rPr>
            </w:pPr>
            <w:r>
              <w:rPr>
                <w:rFonts w:eastAsia="仿宋_GB2312" w:hint="eastAsia"/>
              </w:rPr>
              <w:t>农村公路养护管理站的设立应符合浙江省农村公路管理站的设立及管理要求，有固定场所、配套设施及管理人员。</w:t>
            </w:r>
          </w:p>
        </w:tc>
        <w:tc>
          <w:tcPr>
            <w:tcW w:w="950" w:type="dxa"/>
            <w:vAlign w:val="center"/>
          </w:tcPr>
          <w:p w:rsidR="00001967" w:rsidRDefault="009F237F">
            <w:pPr>
              <w:jc w:val="center"/>
              <w:rPr>
                <w:rFonts w:eastAsia="仿宋_GB2312"/>
              </w:rPr>
            </w:pPr>
            <w:r>
              <w:rPr>
                <w:rFonts w:eastAsia="仿宋_GB2312" w:hint="eastAsia"/>
              </w:rPr>
              <w:t>8</w:t>
            </w:r>
          </w:p>
        </w:tc>
        <w:tc>
          <w:tcPr>
            <w:tcW w:w="4628" w:type="dxa"/>
            <w:vAlign w:val="center"/>
          </w:tcPr>
          <w:p w:rsidR="00001967" w:rsidRDefault="009F237F">
            <w:pPr>
              <w:jc w:val="left"/>
              <w:rPr>
                <w:rFonts w:eastAsia="仿宋_GB2312"/>
              </w:rPr>
            </w:pPr>
            <w:r>
              <w:rPr>
                <w:rFonts w:eastAsia="仿宋_GB2312" w:hint="eastAsia"/>
              </w:rPr>
              <w:t>未建立</w:t>
            </w:r>
            <w:r>
              <w:rPr>
                <w:rFonts w:eastAsia="仿宋_GB2312" w:hint="eastAsia"/>
              </w:rPr>
              <w:t>农村公路</w:t>
            </w:r>
            <w:r>
              <w:rPr>
                <w:rFonts w:eastAsia="仿宋_GB2312" w:hint="eastAsia"/>
              </w:rPr>
              <w:t>养护管理站</w:t>
            </w:r>
            <w:r>
              <w:rPr>
                <w:rFonts w:eastAsia="仿宋_GB2312" w:hint="eastAsia"/>
              </w:rPr>
              <w:t>的</w:t>
            </w:r>
            <w:r>
              <w:rPr>
                <w:rFonts w:eastAsia="仿宋_GB2312" w:hint="eastAsia"/>
              </w:rPr>
              <w:t>扣</w:t>
            </w:r>
            <w:r>
              <w:rPr>
                <w:rFonts w:eastAsia="仿宋_GB2312" w:hint="eastAsia"/>
              </w:rPr>
              <w:t>8</w:t>
            </w:r>
            <w:r>
              <w:rPr>
                <w:rFonts w:eastAsia="仿宋_GB2312" w:hint="eastAsia"/>
              </w:rPr>
              <w:t>分</w:t>
            </w:r>
            <w:r>
              <w:rPr>
                <w:rFonts w:eastAsia="仿宋_GB2312" w:hint="eastAsia"/>
              </w:rPr>
              <w:t>；</w:t>
            </w:r>
          </w:p>
          <w:p w:rsidR="00001967" w:rsidRDefault="009F237F">
            <w:pPr>
              <w:jc w:val="left"/>
              <w:rPr>
                <w:rFonts w:eastAsia="仿宋_GB2312"/>
              </w:rPr>
            </w:pPr>
            <w:r>
              <w:rPr>
                <w:rFonts w:eastAsia="仿宋_GB2312" w:hint="eastAsia"/>
              </w:rPr>
              <w:t>管理站缺乏固定场所，配套设施、管理人员等情况，每项扣</w:t>
            </w:r>
            <w:r>
              <w:rPr>
                <w:rFonts w:eastAsia="仿宋_GB2312" w:hint="eastAsia"/>
              </w:rPr>
              <w:t>2</w:t>
            </w:r>
            <w:r>
              <w:rPr>
                <w:rFonts w:eastAsia="仿宋_GB2312" w:hint="eastAsia"/>
              </w:rPr>
              <w:t>分</w:t>
            </w:r>
            <w:r>
              <w:rPr>
                <w:rFonts w:eastAsia="仿宋_GB2312" w:hint="eastAsia"/>
              </w:rPr>
              <w:t>。</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r w:rsidR="00001967">
        <w:trPr>
          <w:trHeight w:val="1370"/>
          <w:jc w:val="center"/>
        </w:trPr>
        <w:tc>
          <w:tcPr>
            <w:tcW w:w="730" w:type="dxa"/>
            <w:vMerge/>
            <w:vAlign w:val="center"/>
          </w:tcPr>
          <w:p w:rsidR="00001967" w:rsidRDefault="00001967">
            <w:pPr>
              <w:jc w:val="center"/>
              <w:rPr>
                <w:rFonts w:eastAsia="仿宋_GB2312"/>
              </w:rPr>
            </w:pPr>
          </w:p>
        </w:tc>
        <w:tc>
          <w:tcPr>
            <w:tcW w:w="1104" w:type="dxa"/>
            <w:vMerge/>
            <w:vAlign w:val="center"/>
          </w:tcPr>
          <w:p w:rsidR="00001967" w:rsidRDefault="00001967">
            <w:pPr>
              <w:jc w:val="center"/>
              <w:rPr>
                <w:rFonts w:eastAsia="仿宋_GB2312"/>
                <w:b/>
              </w:rPr>
            </w:pPr>
          </w:p>
        </w:tc>
        <w:tc>
          <w:tcPr>
            <w:tcW w:w="4818" w:type="dxa"/>
            <w:vAlign w:val="center"/>
          </w:tcPr>
          <w:p w:rsidR="00001967" w:rsidRDefault="009F237F">
            <w:pPr>
              <w:jc w:val="left"/>
              <w:rPr>
                <w:rFonts w:eastAsia="仿宋_GB2312"/>
              </w:rPr>
            </w:pPr>
            <w:r>
              <w:rPr>
                <w:rFonts w:eastAsia="仿宋_GB2312" w:hint="eastAsia"/>
              </w:rPr>
              <w:t>建立农村公路养护</w:t>
            </w:r>
            <w:r>
              <w:rPr>
                <w:rFonts w:eastAsia="仿宋_GB2312" w:hint="eastAsia"/>
              </w:rPr>
              <w:t>管理</w:t>
            </w:r>
            <w:r>
              <w:rPr>
                <w:rFonts w:eastAsia="仿宋_GB2312" w:hint="eastAsia"/>
              </w:rPr>
              <w:t>队伍：</w:t>
            </w:r>
          </w:p>
          <w:p w:rsidR="00001967" w:rsidRDefault="009F237F">
            <w:pPr>
              <w:jc w:val="left"/>
              <w:rPr>
                <w:rFonts w:eastAsia="仿宋_GB2312"/>
              </w:rPr>
            </w:pPr>
            <w:r>
              <w:rPr>
                <w:rFonts w:eastAsia="仿宋_GB2312" w:hint="eastAsia"/>
              </w:rPr>
              <w:t>养护管理</w:t>
            </w:r>
            <w:r>
              <w:rPr>
                <w:rFonts w:eastAsia="仿宋_GB2312" w:hint="eastAsia"/>
              </w:rPr>
              <w:t>队伍</w:t>
            </w:r>
            <w:r>
              <w:rPr>
                <w:rFonts w:eastAsia="仿宋_GB2312" w:hint="eastAsia"/>
              </w:rPr>
              <w:t>人员应</w:t>
            </w:r>
            <w:r>
              <w:rPr>
                <w:rFonts w:eastAsia="仿宋_GB2312" w:hint="eastAsia"/>
              </w:rPr>
              <w:t>明确责任、内容；</w:t>
            </w:r>
          </w:p>
          <w:p w:rsidR="00001967" w:rsidRDefault="009F237F">
            <w:pPr>
              <w:jc w:val="left"/>
              <w:rPr>
                <w:rFonts w:eastAsia="仿宋_GB2312"/>
              </w:rPr>
            </w:pPr>
            <w:r>
              <w:rPr>
                <w:rFonts w:eastAsia="仿宋_GB2312" w:hint="eastAsia"/>
              </w:rPr>
              <w:t>每条公路</w:t>
            </w:r>
            <w:r>
              <w:rPr>
                <w:rFonts w:eastAsia="仿宋_GB2312" w:hint="eastAsia"/>
              </w:rPr>
              <w:t>需</w:t>
            </w:r>
            <w:r>
              <w:rPr>
                <w:rFonts w:eastAsia="仿宋_GB2312" w:hint="eastAsia"/>
              </w:rPr>
              <w:t>合理配</w:t>
            </w:r>
            <w:r>
              <w:rPr>
                <w:rFonts w:eastAsia="仿宋_GB2312" w:hint="eastAsia"/>
              </w:rPr>
              <w:t>备养护工；</w:t>
            </w:r>
          </w:p>
          <w:p w:rsidR="00001967" w:rsidRDefault="009F237F">
            <w:pPr>
              <w:jc w:val="left"/>
              <w:rPr>
                <w:rFonts w:eastAsia="仿宋_GB2312"/>
              </w:rPr>
            </w:pPr>
            <w:r>
              <w:rPr>
                <w:rFonts w:eastAsia="仿宋_GB2312" w:hint="eastAsia"/>
              </w:rPr>
              <w:t>落实“路长”责任制</w:t>
            </w:r>
            <w:r>
              <w:rPr>
                <w:rFonts w:eastAsia="仿宋_GB2312" w:hint="eastAsia"/>
              </w:rPr>
              <w:t>并发文；</w:t>
            </w:r>
          </w:p>
          <w:p w:rsidR="00001967" w:rsidRDefault="009F237F">
            <w:pPr>
              <w:jc w:val="left"/>
              <w:rPr>
                <w:rFonts w:eastAsia="仿宋_GB2312"/>
              </w:rPr>
            </w:pPr>
            <w:r>
              <w:rPr>
                <w:rFonts w:eastAsia="仿宋_GB2312" w:hint="eastAsia"/>
              </w:rPr>
              <w:t>设立安全管理人员，负责辖区内的农村公路安全管理工作。</w:t>
            </w:r>
          </w:p>
        </w:tc>
        <w:tc>
          <w:tcPr>
            <w:tcW w:w="950" w:type="dxa"/>
            <w:vAlign w:val="center"/>
          </w:tcPr>
          <w:p w:rsidR="00001967" w:rsidRDefault="009F237F">
            <w:pPr>
              <w:jc w:val="center"/>
              <w:rPr>
                <w:rFonts w:eastAsia="仿宋_GB2312"/>
              </w:rPr>
            </w:pPr>
            <w:r>
              <w:rPr>
                <w:rFonts w:eastAsia="仿宋_GB2312" w:hint="eastAsia"/>
              </w:rPr>
              <w:t>12</w:t>
            </w:r>
          </w:p>
        </w:tc>
        <w:tc>
          <w:tcPr>
            <w:tcW w:w="4628" w:type="dxa"/>
            <w:vAlign w:val="center"/>
          </w:tcPr>
          <w:p w:rsidR="00001967" w:rsidRDefault="009F237F">
            <w:pPr>
              <w:jc w:val="left"/>
              <w:rPr>
                <w:rFonts w:eastAsia="仿宋_GB2312"/>
              </w:rPr>
            </w:pPr>
            <w:r>
              <w:rPr>
                <w:rFonts w:eastAsia="仿宋_GB2312" w:hint="eastAsia"/>
              </w:rPr>
              <w:t>未建立养护</w:t>
            </w:r>
            <w:r>
              <w:rPr>
                <w:rFonts w:eastAsia="仿宋_GB2312" w:hint="eastAsia"/>
              </w:rPr>
              <w:t>管理</w:t>
            </w:r>
            <w:r>
              <w:rPr>
                <w:rFonts w:eastAsia="仿宋_GB2312" w:hint="eastAsia"/>
              </w:rPr>
              <w:t>队伍扣</w:t>
            </w:r>
            <w:r>
              <w:rPr>
                <w:rFonts w:eastAsia="仿宋_GB2312" w:hint="eastAsia"/>
              </w:rPr>
              <w:t>3</w:t>
            </w:r>
            <w:r>
              <w:rPr>
                <w:rFonts w:eastAsia="仿宋_GB2312" w:hint="eastAsia"/>
              </w:rPr>
              <w:t>分；</w:t>
            </w:r>
          </w:p>
          <w:p w:rsidR="00001967" w:rsidRDefault="009F237F">
            <w:pPr>
              <w:jc w:val="left"/>
              <w:rPr>
                <w:rFonts w:eastAsia="仿宋_GB2312"/>
              </w:rPr>
            </w:pPr>
            <w:r>
              <w:rPr>
                <w:rFonts w:eastAsia="仿宋_GB2312" w:hint="eastAsia"/>
              </w:rPr>
              <w:t>队伍配备责任不明确</w:t>
            </w:r>
            <w:r>
              <w:rPr>
                <w:rFonts w:eastAsia="仿宋_GB2312" w:hint="eastAsia"/>
              </w:rPr>
              <w:t>的</w:t>
            </w:r>
            <w:r>
              <w:rPr>
                <w:rFonts w:eastAsia="仿宋_GB2312" w:hint="eastAsia"/>
              </w:rPr>
              <w:t>扣</w:t>
            </w:r>
            <w:r>
              <w:rPr>
                <w:rFonts w:eastAsia="仿宋_GB2312" w:hint="eastAsia"/>
              </w:rPr>
              <w:t>2-5</w:t>
            </w:r>
            <w:r>
              <w:rPr>
                <w:rFonts w:eastAsia="仿宋_GB2312" w:hint="eastAsia"/>
              </w:rPr>
              <w:t>分</w:t>
            </w:r>
            <w:r>
              <w:rPr>
                <w:rFonts w:eastAsia="仿宋_GB2312" w:hint="eastAsia"/>
              </w:rPr>
              <w:t>；</w:t>
            </w:r>
          </w:p>
          <w:p w:rsidR="00001967" w:rsidRDefault="009F237F">
            <w:pPr>
              <w:jc w:val="left"/>
              <w:rPr>
                <w:rFonts w:eastAsia="仿宋_GB2312"/>
              </w:rPr>
            </w:pPr>
            <w:r>
              <w:rPr>
                <w:rFonts w:eastAsia="仿宋_GB2312" w:hint="eastAsia"/>
              </w:rPr>
              <w:t>养护工</w:t>
            </w:r>
            <w:r>
              <w:rPr>
                <w:rFonts w:eastAsia="仿宋_GB2312" w:hint="eastAsia"/>
              </w:rPr>
              <w:t>按</w:t>
            </w:r>
            <w:r>
              <w:rPr>
                <w:rFonts w:eastAsia="仿宋_GB2312" w:hint="eastAsia"/>
              </w:rPr>
              <w:t>1</w:t>
            </w:r>
            <w:r>
              <w:rPr>
                <w:rFonts w:eastAsia="仿宋_GB2312"/>
              </w:rPr>
              <w:t>0</w:t>
            </w:r>
            <w:r>
              <w:rPr>
                <w:rFonts w:eastAsia="仿宋_GB2312" w:hint="eastAsia"/>
              </w:rPr>
              <w:t>公里</w:t>
            </w:r>
            <w:r>
              <w:rPr>
                <w:rFonts w:eastAsia="仿宋_GB2312" w:hint="eastAsia"/>
              </w:rPr>
              <w:t>/</w:t>
            </w:r>
            <w:r>
              <w:rPr>
                <w:rFonts w:eastAsia="仿宋_GB2312" w:hint="eastAsia"/>
              </w:rPr>
              <w:t>人</w:t>
            </w:r>
            <w:r>
              <w:rPr>
                <w:rFonts w:eastAsia="仿宋_GB2312" w:hint="eastAsia"/>
              </w:rPr>
              <w:t>配备，</w:t>
            </w:r>
            <w:r>
              <w:rPr>
                <w:rFonts w:eastAsia="仿宋_GB2312" w:hint="eastAsia"/>
              </w:rPr>
              <w:t>人员数量不达标的</w:t>
            </w:r>
            <w:r>
              <w:rPr>
                <w:rFonts w:eastAsia="仿宋_GB2312" w:hint="eastAsia"/>
              </w:rPr>
              <w:t>每少</w:t>
            </w:r>
            <w:r>
              <w:rPr>
                <w:rFonts w:eastAsia="仿宋_GB2312" w:hint="eastAsia"/>
              </w:rPr>
              <w:t>1</w:t>
            </w:r>
            <w:r>
              <w:rPr>
                <w:rFonts w:eastAsia="仿宋_GB2312" w:hint="eastAsia"/>
              </w:rPr>
              <w:t>人扣</w:t>
            </w:r>
            <w:r>
              <w:rPr>
                <w:rFonts w:eastAsia="仿宋_GB2312" w:hint="eastAsia"/>
              </w:rPr>
              <w:t>1</w:t>
            </w:r>
            <w:r>
              <w:rPr>
                <w:rFonts w:eastAsia="仿宋_GB2312" w:hint="eastAsia"/>
              </w:rPr>
              <w:t>分</w:t>
            </w:r>
            <w:r>
              <w:rPr>
                <w:rFonts w:eastAsia="仿宋_GB2312" w:hint="eastAsia"/>
              </w:rPr>
              <w:t>；</w:t>
            </w:r>
          </w:p>
          <w:p w:rsidR="00001967" w:rsidRDefault="009F237F">
            <w:pPr>
              <w:jc w:val="left"/>
              <w:rPr>
                <w:rFonts w:eastAsia="仿宋_GB2312"/>
              </w:rPr>
            </w:pPr>
            <w:r>
              <w:rPr>
                <w:rFonts w:eastAsia="仿宋_GB2312" w:hint="eastAsia"/>
              </w:rPr>
              <w:t>未落实“路长”责任制</w:t>
            </w:r>
            <w:r>
              <w:rPr>
                <w:rFonts w:eastAsia="仿宋_GB2312" w:hint="eastAsia"/>
              </w:rPr>
              <w:t>、未发文的</w:t>
            </w:r>
            <w:r>
              <w:rPr>
                <w:rFonts w:eastAsia="仿宋_GB2312" w:hint="eastAsia"/>
              </w:rPr>
              <w:t>扣</w:t>
            </w:r>
            <w:r>
              <w:rPr>
                <w:rFonts w:eastAsia="仿宋_GB2312"/>
              </w:rPr>
              <w:t>2</w:t>
            </w:r>
            <w:r>
              <w:rPr>
                <w:rFonts w:eastAsia="仿宋_GB2312" w:hint="eastAsia"/>
              </w:rPr>
              <w:t>分；</w:t>
            </w:r>
          </w:p>
          <w:p w:rsidR="00001967" w:rsidRDefault="009F237F">
            <w:pPr>
              <w:jc w:val="left"/>
              <w:rPr>
                <w:rFonts w:eastAsia="仿宋_GB2312"/>
              </w:rPr>
            </w:pPr>
            <w:r>
              <w:rPr>
                <w:rFonts w:eastAsia="仿宋_GB2312" w:hint="eastAsia"/>
              </w:rPr>
              <w:t>未配备安全管理员的扣</w:t>
            </w:r>
            <w:r>
              <w:rPr>
                <w:rFonts w:eastAsia="仿宋_GB2312" w:hint="eastAsia"/>
              </w:rPr>
              <w:t>2</w:t>
            </w:r>
            <w:r>
              <w:rPr>
                <w:rFonts w:eastAsia="仿宋_GB2312" w:hint="eastAsia"/>
              </w:rPr>
              <w:t>分；</w:t>
            </w:r>
          </w:p>
          <w:p w:rsidR="00001967" w:rsidRDefault="009F237F">
            <w:pPr>
              <w:jc w:val="left"/>
              <w:rPr>
                <w:rFonts w:eastAsia="仿宋_GB2312"/>
              </w:rPr>
            </w:pPr>
            <w:r>
              <w:rPr>
                <w:rFonts w:eastAsia="仿宋_GB2312" w:hint="eastAsia"/>
              </w:rPr>
              <w:t>扣完为止。</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r w:rsidR="00001967">
        <w:trPr>
          <w:trHeight w:val="90"/>
          <w:jc w:val="center"/>
        </w:trPr>
        <w:tc>
          <w:tcPr>
            <w:tcW w:w="730" w:type="dxa"/>
            <w:vMerge w:val="restart"/>
            <w:vAlign w:val="center"/>
          </w:tcPr>
          <w:p w:rsidR="00001967" w:rsidRDefault="009F237F">
            <w:pPr>
              <w:jc w:val="center"/>
              <w:rPr>
                <w:rFonts w:eastAsia="仿宋_GB2312"/>
              </w:rPr>
            </w:pPr>
            <w:r>
              <w:rPr>
                <w:rFonts w:eastAsia="仿宋_GB2312"/>
              </w:rPr>
              <w:t>2</w:t>
            </w:r>
          </w:p>
        </w:tc>
        <w:tc>
          <w:tcPr>
            <w:tcW w:w="1104" w:type="dxa"/>
            <w:vMerge w:val="restart"/>
            <w:vAlign w:val="center"/>
          </w:tcPr>
          <w:p w:rsidR="00001967" w:rsidRDefault="009F237F">
            <w:pPr>
              <w:jc w:val="center"/>
              <w:rPr>
                <w:rFonts w:eastAsia="仿宋_GB2312"/>
                <w:b/>
              </w:rPr>
            </w:pPr>
            <w:r>
              <w:rPr>
                <w:rFonts w:eastAsia="仿宋_GB2312" w:hint="eastAsia"/>
                <w:b/>
              </w:rPr>
              <w:t>制度建立及执行</w:t>
            </w:r>
          </w:p>
          <w:p w:rsidR="00001967" w:rsidRDefault="009F237F">
            <w:pPr>
              <w:jc w:val="center"/>
              <w:rPr>
                <w:rFonts w:eastAsia="仿宋_GB2312"/>
                <w:b/>
              </w:rPr>
            </w:pPr>
            <w:r>
              <w:rPr>
                <w:rFonts w:eastAsia="仿宋_GB2312" w:hint="eastAsia"/>
                <w:b/>
              </w:rPr>
              <w:t>（</w:t>
            </w:r>
            <w:r>
              <w:rPr>
                <w:rFonts w:eastAsia="仿宋_GB2312"/>
                <w:b/>
              </w:rPr>
              <w:t>15</w:t>
            </w:r>
            <w:r>
              <w:rPr>
                <w:rFonts w:eastAsia="仿宋_GB2312" w:hint="eastAsia"/>
                <w:b/>
              </w:rPr>
              <w:t>分）</w:t>
            </w:r>
          </w:p>
        </w:tc>
        <w:tc>
          <w:tcPr>
            <w:tcW w:w="4818" w:type="dxa"/>
            <w:vAlign w:val="center"/>
          </w:tcPr>
          <w:p w:rsidR="00001967" w:rsidRDefault="009F237F">
            <w:pPr>
              <w:jc w:val="left"/>
              <w:rPr>
                <w:rFonts w:eastAsia="仿宋_GB2312"/>
              </w:rPr>
            </w:pPr>
            <w:r>
              <w:rPr>
                <w:rFonts w:eastAsia="仿宋_GB2312" w:hint="eastAsia"/>
              </w:rPr>
              <w:t>建立常态化养护管理机制：</w:t>
            </w:r>
          </w:p>
          <w:p w:rsidR="00001967" w:rsidRDefault="009F237F">
            <w:pPr>
              <w:jc w:val="left"/>
              <w:rPr>
                <w:rFonts w:eastAsia="仿宋_GB2312"/>
              </w:rPr>
            </w:pPr>
            <w:r>
              <w:rPr>
                <w:rFonts w:eastAsia="仿宋_GB2312" w:hint="eastAsia"/>
              </w:rPr>
              <w:t>制定常态化道路养护管理制度和计划</w:t>
            </w:r>
            <w:r>
              <w:rPr>
                <w:rFonts w:eastAsia="仿宋_GB2312" w:hint="eastAsia"/>
              </w:rPr>
              <w:t>；</w:t>
            </w:r>
          </w:p>
          <w:p w:rsidR="00001967" w:rsidRDefault="009F237F">
            <w:pPr>
              <w:jc w:val="left"/>
              <w:rPr>
                <w:rFonts w:eastAsia="仿宋_GB2312"/>
              </w:rPr>
            </w:pPr>
            <w:r>
              <w:rPr>
                <w:rFonts w:eastAsia="仿宋_GB2312" w:hint="eastAsia"/>
              </w:rPr>
              <w:t>主要管理制度和图标上墙：</w:t>
            </w:r>
          </w:p>
          <w:p w:rsidR="00001967" w:rsidRDefault="009F237F">
            <w:pPr>
              <w:jc w:val="left"/>
              <w:rPr>
                <w:rFonts w:eastAsia="仿宋_GB2312"/>
              </w:rPr>
            </w:pPr>
            <w:r>
              <w:rPr>
                <w:rFonts w:eastAsia="仿宋_GB2312" w:hint="eastAsia"/>
              </w:rPr>
              <w:t>1.</w:t>
            </w:r>
            <w:r>
              <w:rPr>
                <w:rFonts w:eastAsia="仿宋_GB2312" w:hint="eastAsia"/>
              </w:rPr>
              <w:t>制度类：管理站职责、安全管理制度、路长工作职责及养护巡查制度；</w:t>
            </w:r>
          </w:p>
          <w:p w:rsidR="00001967" w:rsidRDefault="009F237F">
            <w:pPr>
              <w:jc w:val="left"/>
            </w:pPr>
            <w:r>
              <w:rPr>
                <w:rFonts w:eastAsia="仿宋_GB2312" w:hint="eastAsia"/>
              </w:rPr>
              <w:t>2.</w:t>
            </w:r>
            <w:r>
              <w:rPr>
                <w:rFonts w:eastAsia="仿宋_GB2312" w:hint="eastAsia"/>
              </w:rPr>
              <w:t>图标类：管养路线示意图、管理站基本情况表等。</w:t>
            </w:r>
          </w:p>
        </w:tc>
        <w:tc>
          <w:tcPr>
            <w:tcW w:w="950" w:type="dxa"/>
            <w:vAlign w:val="center"/>
          </w:tcPr>
          <w:p w:rsidR="00001967" w:rsidRDefault="009F237F">
            <w:pPr>
              <w:jc w:val="center"/>
              <w:rPr>
                <w:rFonts w:eastAsia="仿宋_GB2312"/>
              </w:rPr>
            </w:pPr>
            <w:r>
              <w:rPr>
                <w:rFonts w:eastAsia="仿宋_GB2312"/>
              </w:rPr>
              <w:t>6</w:t>
            </w:r>
          </w:p>
        </w:tc>
        <w:tc>
          <w:tcPr>
            <w:tcW w:w="4628" w:type="dxa"/>
            <w:vAlign w:val="center"/>
          </w:tcPr>
          <w:p w:rsidR="00001967" w:rsidRDefault="009F237F">
            <w:pPr>
              <w:jc w:val="left"/>
              <w:rPr>
                <w:rFonts w:eastAsia="仿宋_GB2312"/>
              </w:rPr>
            </w:pPr>
            <w:r>
              <w:rPr>
                <w:rFonts w:eastAsia="仿宋_GB2312" w:hint="eastAsia"/>
              </w:rPr>
              <w:t>未制定常态化道路养护管理制度和工作计划的，分别扣</w:t>
            </w:r>
            <w:r>
              <w:rPr>
                <w:rFonts w:eastAsia="仿宋_GB2312"/>
              </w:rPr>
              <w:t>2</w:t>
            </w:r>
            <w:r>
              <w:rPr>
                <w:rFonts w:eastAsia="仿宋_GB2312" w:hint="eastAsia"/>
              </w:rPr>
              <w:t>分；</w:t>
            </w:r>
          </w:p>
          <w:p w:rsidR="00001967" w:rsidRDefault="009F237F">
            <w:pPr>
              <w:jc w:val="left"/>
              <w:rPr>
                <w:rFonts w:eastAsia="仿宋_GB2312"/>
              </w:rPr>
            </w:pPr>
            <w:r>
              <w:rPr>
                <w:rFonts w:eastAsia="仿宋_GB2312" w:hint="eastAsia"/>
              </w:rPr>
              <w:t>制度不规范、未上墙等情况每项扣</w:t>
            </w:r>
            <w:r>
              <w:rPr>
                <w:rFonts w:eastAsia="仿宋_GB2312" w:hint="eastAsia"/>
              </w:rPr>
              <w:t>1</w:t>
            </w:r>
            <w:r>
              <w:rPr>
                <w:rFonts w:eastAsia="仿宋_GB2312" w:hint="eastAsia"/>
              </w:rPr>
              <w:t>分；</w:t>
            </w:r>
          </w:p>
          <w:p w:rsidR="00001967" w:rsidRDefault="009F237F">
            <w:pPr>
              <w:jc w:val="left"/>
              <w:rPr>
                <w:rFonts w:eastAsia="仿宋_GB2312"/>
              </w:rPr>
            </w:pPr>
            <w:r>
              <w:rPr>
                <w:rFonts w:eastAsia="仿宋_GB2312" w:hint="eastAsia"/>
              </w:rPr>
              <w:t>扣完为止。</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r w:rsidR="00001967">
        <w:trPr>
          <w:trHeight w:val="575"/>
          <w:jc w:val="center"/>
        </w:trPr>
        <w:tc>
          <w:tcPr>
            <w:tcW w:w="730" w:type="dxa"/>
            <w:vMerge/>
            <w:vAlign w:val="center"/>
          </w:tcPr>
          <w:p w:rsidR="00001967" w:rsidRDefault="00001967">
            <w:pPr>
              <w:jc w:val="center"/>
              <w:rPr>
                <w:rFonts w:eastAsia="仿宋_GB2312"/>
              </w:rPr>
            </w:pPr>
          </w:p>
        </w:tc>
        <w:tc>
          <w:tcPr>
            <w:tcW w:w="1104" w:type="dxa"/>
            <w:vMerge/>
            <w:vAlign w:val="center"/>
          </w:tcPr>
          <w:p w:rsidR="00001967" w:rsidRDefault="00001967">
            <w:pPr>
              <w:jc w:val="center"/>
              <w:rPr>
                <w:rFonts w:eastAsia="仿宋_GB2312"/>
                <w:b/>
              </w:rPr>
            </w:pPr>
          </w:p>
        </w:tc>
        <w:tc>
          <w:tcPr>
            <w:tcW w:w="4818" w:type="dxa"/>
            <w:vAlign w:val="center"/>
          </w:tcPr>
          <w:p w:rsidR="00001967" w:rsidRDefault="009F237F">
            <w:pPr>
              <w:jc w:val="left"/>
              <w:rPr>
                <w:rFonts w:eastAsia="仿宋_GB2312"/>
              </w:rPr>
            </w:pPr>
            <w:r>
              <w:rPr>
                <w:rFonts w:eastAsia="仿宋_GB2312" w:hint="eastAsia"/>
              </w:rPr>
              <w:t>内业</w:t>
            </w:r>
            <w:r>
              <w:rPr>
                <w:rFonts w:eastAsia="仿宋_GB2312" w:hint="eastAsia"/>
              </w:rPr>
              <w:t>台账</w:t>
            </w:r>
            <w:r>
              <w:rPr>
                <w:rFonts w:eastAsia="仿宋_GB2312" w:hint="eastAsia"/>
              </w:rPr>
              <w:t>管理规范</w:t>
            </w:r>
            <w:r>
              <w:rPr>
                <w:rFonts w:eastAsia="仿宋_GB2312" w:hint="eastAsia"/>
              </w:rPr>
              <w:t>、健全：</w:t>
            </w:r>
          </w:p>
          <w:p w:rsidR="00001967" w:rsidRDefault="009F237F">
            <w:pPr>
              <w:jc w:val="left"/>
              <w:rPr>
                <w:rFonts w:eastAsia="仿宋_GB2312"/>
              </w:rPr>
            </w:pPr>
            <w:r>
              <w:rPr>
                <w:rFonts w:eastAsia="仿宋_GB2312" w:hint="eastAsia"/>
              </w:rPr>
              <w:t>1.</w:t>
            </w:r>
            <w:r>
              <w:rPr>
                <w:rFonts w:eastAsia="仿宋_GB2312" w:hint="eastAsia"/>
              </w:rPr>
              <w:t>制度类台账（包含管理站工作职责、安全管理制度、养护人员职责、路长工作职责等）；</w:t>
            </w:r>
          </w:p>
          <w:p w:rsidR="00001967" w:rsidRDefault="009F237F">
            <w:pPr>
              <w:jc w:val="left"/>
              <w:rPr>
                <w:rFonts w:eastAsia="仿宋_GB2312"/>
              </w:rPr>
            </w:pPr>
            <w:r>
              <w:rPr>
                <w:rFonts w:eastAsia="仿宋_GB2312" w:hint="eastAsia"/>
              </w:rPr>
              <w:lastRenderedPageBreak/>
              <w:t>2.</w:t>
            </w:r>
            <w:r>
              <w:rPr>
                <w:rFonts w:eastAsia="仿宋_GB2312" w:hint="eastAsia"/>
              </w:rPr>
              <w:t>档案类台账（包含管养路线基本情况、安全设施、桥隧设施和水毁大记事等）；</w:t>
            </w:r>
          </w:p>
          <w:p w:rsidR="00001967" w:rsidRDefault="009F237F">
            <w:pPr>
              <w:rPr>
                <w:rFonts w:eastAsia="仿宋_GB2312"/>
              </w:rPr>
            </w:pPr>
            <w:r>
              <w:rPr>
                <w:rFonts w:eastAsia="仿宋_GB2312" w:hint="eastAsia"/>
              </w:rPr>
              <w:t>3.</w:t>
            </w:r>
            <w:r>
              <w:rPr>
                <w:rFonts w:eastAsia="仿宋_GB2312" w:hint="eastAsia"/>
              </w:rPr>
              <w:t>日常养护台账（包含承包合同、日常巡查记录、安全台账等）。</w:t>
            </w:r>
          </w:p>
        </w:tc>
        <w:tc>
          <w:tcPr>
            <w:tcW w:w="950" w:type="dxa"/>
            <w:vAlign w:val="center"/>
          </w:tcPr>
          <w:p w:rsidR="00001967" w:rsidRDefault="009F237F">
            <w:pPr>
              <w:jc w:val="center"/>
              <w:rPr>
                <w:rFonts w:eastAsia="仿宋_GB2312"/>
              </w:rPr>
            </w:pPr>
            <w:r>
              <w:rPr>
                <w:rFonts w:eastAsia="仿宋_GB2312"/>
              </w:rPr>
              <w:lastRenderedPageBreak/>
              <w:t>6</w:t>
            </w:r>
          </w:p>
        </w:tc>
        <w:tc>
          <w:tcPr>
            <w:tcW w:w="4628" w:type="dxa"/>
            <w:vAlign w:val="center"/>
          </w:tcPr>
          <w:p w:rsidR="00001967" w:rsidRDefault="009F237F">
            <w:pPr>
              <w:jc w:val="left"/>
              <w:rPr>
                <w:rFonts w:eastAsia="仿宋_GB2312"/>
              </w:rPr>
            </w:pPr>
            <w:r>
              <w:rPr>
                <w:rFonts w:eastAsia="仿宋_GB2312" w:hint="eastAsia"/>
              </w:rPr>
              <w:t>台账不健全、</w:t>
            </w:r>
            <w:r>
              <w:rPr>
                <w:rFonts w:eastAsia="仿宋_GB2312" w:hint="eastAsia"/>
              </w:rPr>
              <w:t>不清晰等情况</w:t>
            </w:r>
            <w:r>
              <w:rPr>
                <w:rFonts w:eastAsia="仿宋_GB2312" w:hint="eastAsia"/>
              </w:rPr>
              <w:t>每项</w:t>
            </w:r>
            <w:r>
              <w:rPr>
                <w:rFonts w:eastAsia="仿宋_GB2312" w:hint="eastAsia"/>
              </w:rPr>
              <w:t>扣</w:t>
            </w:r>
            <w:r>
              <w:rPr>
                <w:rFonts w:eastAsia="仿宋_GB2312"/>
              </w:rPr>
              <w:t>1</w:t>
            </w:r>
            <w:r>
              <w:rPr>
                <w:rFonts w:eastAsia="仿宋_GB2312" w:hint="eastAsia"/>
              </w:rPr>
              <w:t>分</w:t>
            </w:r>
            <w:r>
              <w:rPr>
                <w:rFonts w:eastAsia="仿宋_GB2312" w:hint="eastAsia"/>
              </w:rPr>
              <w:t>，</w:t>
            </w:r>
            <w:r>
              <w:rPr>
                <w:rFonts w:eastAsia="仿宋_GB2312" w:hint="eastAsia"/>
              </w:rPr>
              <w:t>扣完为止。</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r w:rsidR="00001967">
        <w:trPr>
          <w:trHeight w:val="537"/>
          <w:jc w:val="center"/>
        </w:trPr>
        <w:tc>
          <w:tcPr>
            <w:tcW w:w="730" w:type="dxa"/>
            <w:vMerge/>
            <w:vAlign w:val="center"/>
          </w:tcPr>
          <w:p w:rsidR="00001967" w:rsidRDefault="00001967">
            <w:pPr>
              <w:jc w:val="center"/>
              <w:rPr>
                <w:rFonts w:eastAsia="仿宋_GB2312"/>
              </w:rPr>
            </w:pPr>
          </w:p>
        </w:tc>
        <w:tc>
          <w:tcPr>
            <w:tcW w:w="1104" w:type="dxa"/>
            <w:vMerge/>
            <w:vAlign w:val="center"/>
          </w:tcPr>
          <w:p w:rsidR="00001967" w:rsidRDefault="00001967">
            <w:pPr>
              <w:jc w:val="center"/>
              <w:rPr>
                <w:rFonts w:eastAsia="仿宋_GB2312"/>
                <w:b/>
              </w:rPr>
            </w:pPr>
          </w:p>
        </w:tc>
        <w:tc>
          <w:tcPr>
            <w:tcW w:w="4818" w:type="dxa"/>
            <w:vAlign w:val="center"/>
          </w:tcPr>
          <w:p w:rsidR="00001967" w:rsidRDefault="009F237F">
            <w:pPr>
              <w:rPr>
                <w:rFonts w:eastAsia="仿宋_GB2312"/>
              </w:rPr>
            </w:pPr>
            <w:r>
              <w:rPr>
                <w:rFonts w:eastAsia="仿宋_GB2312" w:hint="eastAsia"/>
              </w:rPr>
              <w:t>制定公路应急抢险预案</w:t>
            </w:r>
            <w:r>
              <w:rPr>
                <w:rFonts w:eastAsia="仿宋_GB2312" w:hint="eastAsia"/>
              </w:rPr>
              <w:t>，</w:t>
            </w:r>
            <w:r>
              <w:rPr>
                <w:rFonts w:eastAsia="仿宋_GB2312" w:hint="eastAsia"/>
              </w:rPr>
              <w:t>做好公路水毁、台风、雪阻等应急性抢险保障畅通工作。</w:t>
            </w:r>
          </w:p>
        </w:tc>
        <w:tc>
          <w:tcPr>
            <w:tcW w:w="950" w:type="dxa"/>
            <w:vAlign w:val="center"/>
          </w:tcPr>
          <w:p w:rsidR="00001967" w:rsidRDefault="009F237F">
            <w:pPr>
              <w:jc w:val="center"/>
              <w:rPr>
                <w:rFonts w:eastAsia="仿宋_GB2312"/>
              </w:rPr>
            </w:pPr>
            <w:r>
              <w:rPr>
                <w:rFonts w:eastAsia="仿宋_GB2312"/>
              </w:rPr>
              <w:t>3</w:t>
            </w:r>
          </w:p>
        </w:tc>
        <w:tc>
          <w:tcPr>
            <w:tcW w:w="4628" w:type="dxa"/>
            <w:vAlign w:val="center"/>
          </w:tcPr>
          <w:p w:rsidR="00001967" w:rsidRDefault="009F237F">
            <w:pPr>
              <w:jc w:val="left"/>
              <w:rPr>
                <w:rFonts w:eastAsia="仿宋_GB2312"/>
              </w:rPr>
            </w:pPr>
            <w:r>
              <w:rPr>
                <w:rFonts w:eastAsia="仿宋_GB2312" w:hint="eastAsia"/>
              </w:rPr>
              <w:t>未制定公路应急抢险预案或组织预案不符合要求的，扣</w:t>
            </w:r>
            <w:r>
              <w:rPr>
                <w:rFonts w:eastAsia="仿宋_GB2312"/>
              </w:rPr>
              <w:t>1</w:t>
            </w:r>
            <w:r>
              <w:rPr>
                <w:rFonts w:eastAsia="仿宋_GB2312" w:hint="eastAsia"/>
              </w:rPr>
              <w:t>-</w:t>
            </w:r>
            <w:r>
              <w:rPr>
                <w:rFonts w:eastAsia="仿宋_GB2312"/>
              </w:rPr>
              <w:t>3</w:t>
            </w:r>
            <w:r>
              <w:rPr>
                <w:rFonts w:eastAsia="仿宋_GB2312" w:hint="eastAsia"/>
              </w:rPr>
              <w:t>分。</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r w:rsidR="00001967">
        <w:trPr>
          <w:trHeight w:val="427"/>
          <w:jc w:val="center"/>
        </w:trPr>
        <w:tc>
          <w:tcPr>
            <w:tcW w:w="730" w:type="dxa"/>
            <w:vMerge w:val="restart"/>
            <w:vAlign w:val="center"/>
          </w:tcPr>
          <w:p w:rsidR="00001967" w:rsidRDefault="009F237F">
            <w:pPr>
              <w:jc w:val="center"/>
              <w:rPr>
                <w:rFonts w:eastAsia="仿宋_GB2312"/>
              </w:rPr>
            </w:pPr>
            <w:r>
              <w:rPr>
                <w:rFonts w:eastAsia="仿宋_GB2312" w:hint="eastAsia"/>
              </w:rPr>
              <w:t>3</w:t>
            </w:r>
          </w:p>
        </w:tc>
        <w:tc>
          <w:tcPr>
            <w:tcW w:w="1104" w:type="dxa"/>
            <w:vMerge w:val="restart"/>
            <w:vAlign w:val="center"/>
          </w:tcPr>
          <w:p w:rsidR="00001967" w:rsidRDefault="009F237F">
            <w:pPr>
              <w:jc w:val="center"/>
              <w:rPr>
                <w:rFonts w:eastAsia="仿宋_GB2312"/>
                <w:b/>
              </w:rPr>
            </w:pPr>
            <w:r>
              <w:rPr>
                <w:rFonts w:eastAsia="仿宋_GB2312" w:hint="eastAsia"/>
                <w:b/>
              </w:rPr>
              <w:t>养护管理工作常态化开展</w:t>
            </w:r>
          </w:p>
          <w:p w:rsidR="00001967" w:rsidRDefault="009F237F">
            <w:pPr>
              <w:jc w:val="center"/>
              <w:rPr>
                <w:rFonts w:eastAsia="仿宋_GB2312"/>
                <w:b/>
              </w:rPr>
            </w:pPr>
            <w:r>
              <w:rPr>
                <w:rFonts w:eastAsia="仿宋_GB2312" w:hint="eastAsia"/>
                <w:b/>
              </w:rPr>
              <w:t>（</w:t>
            </w:r>
            <w:r>
              <w:rPr>
                <w:rFonts w:eastAsia="仿宋_GB2312"/>
                <w:b/>
              </w:rPr>
              <w:t>10</w:t>
            </w:r>
            <w:r>
              <w:rPr>
                <w:rFonts w:eastAsia="仿宋_GB2312" w:hint="eastAsia"/>
                <w:b/>
              </w:rPr>
              <w:t>）</w:t>
            </w:r>
          </w:p>
        </w:tc>
        <w:tc>
          <w:tcPr>
            <w:tcW w:w="4818" w:type="dxa"/>
            <w:vAlign w:val="center"/>
          </w:tcPr>
          <w:p w:rsidR="00001967" w:rsidRDefault="009F237F">
            <w:pPr>
              <w:rPr>
                <w:rFonts w:eastAsia="仿宋_GB2312"/>
              </w:rPr>
            </w:pPr>
            <w:r>
              <w:rPr>
                <w:rFonts w:eastAsia="仿宋_GB2312" w:hint="eastAsia"/>
              </w:rPr>
              <w:t>养护和巡查工作常态化开展。</w:t>
            </w:r>
          </w:p>
        </w:tc>
        <w:tc>
          <w:tcPr>
            <w:tcW w:w="950" w:type="dxa"/>
            <w:vAlign w:val="center"/>
          </w:tcPr>
          <w:p w:rsidR="00001967" w:rsidRDefault="009F237F">
            <w:pPr>
              <w:jc w:val="center"/>
              <w:rPr>
                <w:rFonts w:eastAsia="仿宋_GB2312"/>
              </w:rPr>
            </w:pPr>
            <w:r>
              <w:rPr>
                <w:rFonts w:eastAsia="仿宋_GB2312"/>
              </w:rPr>
              <w:t>3</w:t>
            </w:r>
          </w:p>
        </w:tc>
        <w:tc>
          <w:tcPr>
            <w:tcW w:w="4628" w:type="dxa"/>
            <w:vAlign w:val="center"/>
          </w:tcPr>
          <w:p w:rsidR="00001967" w:rsidRDefault="009F237F">
            <w:pPr>
              <w:jc w:val="left"/>
              <w:rPr>
                <w:rFonts w:eastAsia="仿宋_GB2312"/>
              </w:rPr>
            </w:pPr>
            <w:r>
              <w:rPr>
                <w:rFonts w:eastAsia="仿宋_GB2312" w:hint="eastAsia"/>
              </w:rPr>
              <w:t>养护和巡查工作未常态化开展，频次未</w:t>
            </w:r>
            <w:r>
              <w:rPr>
                <w:rFonts w:eastAsia="仿宋_GB2312" w:hint="eastAsia"/>
              </w:rPr>
              <w:t>到</w:t>
            </w:r>
            <w:r>
              <w:rPr>
                <w:rFonts w:eastAsia="仿宋_GB2312" w:hint="eastAsia"/>
              </w:rPr>
              <w:t>达</w:t>
            </w:r>
            <w:r>
              <w:rPr>
                <w:rFonts w:eastAsia="仿宋_GB2312" w:hint="eastAsia"/>
              </w:rPr>
              <w:t>规定</w:t>
            </w:r>
            <w:r>
              <w:rPr>
                <w:rFonts w:eastAsia="仿宋_GB2312" w:hint="eastAsia"/>
              </w:rPr>
              <w:t>要求的扣</w:t>
            </w:r>
            <w:r>
              <w:rPr>
                <w:rFonts w:eastAsia="仿宋_GB2312"/>
              </w:rPr>
              <w:t>1</w:t>
            </w:r>
            <w:r>
              <w:rPr>
                <w:rFonts w:eastAsia="仿宋_GB2312" w:hint="eastAsia"/>
              </w:rPr>
              <w:t>-</w:t>
            </w:r>
            <w:r>
              <w:rPr>
                <w:rFonts w:eastAsia="仿宋_GB2312"/>
              </w:rPr>
              <w:t>3</w:t>
            </w:r>
            <w:r>
              <w:rPr>
                <w:rFonts w:eastAsia="仿宋_GB2312" w:hint="eastAsia"/>
              </w:rPr>
              <w:t>分。</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r w:rsidR="00001967">
        <w:trPr>
          <w:trHeight w:val="753"/>
          <w:jc w:val="center"/>
        </w:trPr>
        <w:tc>
          <w:tcPr>
            <w:tcW w:w="730" w:type="dxa"/>
            <w:vMerge/>
            <w:vAlign w:val="center"/>
          </w:tcPr>
          <w:p w:rsidR="00001967" w:rsidRDefault="00001967">
            <w:pPr>
              <w:jc w:val="center"/>
              <w:rPr>
                <w:rFonts w:eastAsia="仿宋_GB2312"/>
              </w:rPr>
            </w:pPr>
          </w:p>
        </w:tc>
        <w:tc>
          <w:tcPr>
            <w:tcW w:w="1104" w:type="dxa"/>
            <w:vMerge/>
            <w:vAlign w:val="center"/>
          </w:tcPr>
          <w:p w:rsidR="00001967" w:rsidRDefault="00001967">
            <w:pPr>
              <w:jc w:val="center"/>
              <w:rPr>
                <w:rFonts w:eastAsia="仿宋_GB2312"/>
                <w:b/>
              </w:rPr>
            </w:pPr>
          </w:p>
        </w:tc>
        <w:tc>
          <w:tcPr>
            <w:tcW w:w="4818" w:type="dxa"/>
            <w:vAlign w:val="center"/>
          </w:tcPr>
          <w:p w:rsidR="00001967" w:rsidRDefault="009F237F">
            <w:pPr>
              <w:jc w:val="left"/>
              <w:rPr>
                <w:rFonts w:eastAsia="仿宋_GB2312"/>
              </w:rPr>
            </w:pPr>
            <w:r>
              <w:rPr>
                <w:rFonts w:eastAsia="仿宋_GB2312" w:hint="eastAsia"/>
              </w:rPr>
              <w:t>交通类数据填报工作应及时、准确上报交通局和公路中心，数据资料包括但不限于养护计划、进度报表、养护统计等。</w:t>
            </w:r>
          </w:p>
        </w:tc>
        <w:tc>
          <w:tcPr>
            <w:tcW w:w="950" w:type="dxa"/>
            <w:vAlign w:val="center"/>
          </w:tcPr>
          <w:p w:rsidR="00001967" w:rsidRDefault="009F237F">
            <w:pPr>
              <w:jc w:val="center"/>
              <w:rPr>
                <w:rFonts w:eastAsia="仿宋_GB2312"/>
              </w:rPr>
            </w:pPr>
            <w:r>
              <w:rPr>
                <w:rFonts w:eastAsia="仿宋_GB2312"/>
              </w:rPr>
              <w:t>4</w:t>
            </w:r>
          </w:p>
        </w:tc>
        <w:tc>
          <w:tcPr>
            <w:tcW w:w="4628" w:type="dxa"/>
            <w:vAlign w:val="center"/>
          </w:tcPr>
          <w:p w:rsidR="00001967" w:rsidRDefault="009F237F">
            <w:pPr>
              <w:jc w:val="left"/>
              <w:rPr>
                <w:rFonts w:eastAsia="仿宋_GB2312"/>
              </w:rPr>
            </w:pPr>
            <w:r>
              <w:rPr>
                <w:rFonts w:eastAsia="仿宋_GB2312" w:hint="eastAsia"/>
              </w:rPr>
              <w:t>发生迟报、漏报、误报等情况，一次扣</w:t>
            </w:r>
            <w:r>
              <w:rPr>
                <w:rFonts w:eastAsia="仿宋_GB2312"/>
              </w:rPr>
              <w:t>2</w:t>
            </w:r>
            <w:r>
              <w:rPr>
                <w:rFonts w:eastAsia="仿宋_GB2312" w:hint="eastAsia"/>
              </w:rPr>
              <w:t>分，扣完为止。</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r w:rsidR="00001967">
        <w:trPr>
          <w:trHeight w:val="633"/>
          <w:jc w:val="center"/>
        </w:trPr>
        <w:tc>
          <w:tcPr>
            <w:tcW w:w="730" w:type="dxa"/>
            <w:vMerge/>
            <w:vAlign w:val="center"/>
          </w:tcPr>
          <w:p w:rsidR="00001967" w:rsidRDefault="00001967">
            <w:pPr>
              <w:jc w:val="center"/>
              <w:rPr>
                <w:rFonts w:eastAsia="仿宋_GB2312"/>
              </w:rPr>
            </w:pPr>
          </w:p>
        </w:tc>
        <w:tc>
          <w:tcPr>
            <w:tcW w:w="1104" w:type="dxa"/>
            <w:vMerge/>
            <w:vAlign w:val="center"/>
          </w:tcPr>
          <w:p w:rsidR="00001967" w:rsidRDefault="00001967">
            <w:pPr>
              <w:jc w:val="center"/>
              <w:rPr>
                <w:rFonts w:eastAsia="仿宋_GB2312"/>
                <w:b/>
              </w:rPr>
            </w:pPr>
          </w:p>
        </w:tc>
        <w:tc>
          <w:tcPr>
            <w:tcW w:w="4818" w:type="dxa"/>
            <w:vAlign w:val="center"/>
          </w:tcPr>
          <w:p w:rsidR="00001967" w:rsidRDefault="009F237F">
            <w:pPr>
              <w:jc w:val="left"/>
              <w:rPr>
                <w:rFonts w:eastAsia="仿宋_GB2312"/>
              </w:rPr>
            </w:pPr>
            <w:r>
              <w:rPr>
                <w:rFonts w:eastAsia="仿宋_GB2312" w:hint="eastAsia"/>
              </w:rPr>
              <w:t>交通计划内项目应按期保质保量完成；严格落实“三同步”、“七公开”要求。</w:t>
            </w:r>
          </w:p>
        </w:tc>
        <w:tc>
          <w:tcPr>
            <w:tcW w:w="950" w:type="dxa"/>
            <w:vAlign w:val="center"/>
          </w:tcPr>
          <w:p w:rsidR="00001967" w:rsidRDefault="009F237F">
            <w:pPr>
              <w:jc w:val="center"/>
              <w:rPr>
                <w:rFonts w:eastAsia="仿宋_GB2312"/>
              </w:rPr>
            </w:pPr>
            <w:r>
              <w:rPr>
                <w:rFonts w:eastAsia="仿宋_GB2312"/>
              </w:rPr>
              <w:t>3</w:t>
            </w:r>
          </w:p>
        </w:tc>
        <w:tc>
          <w:tcPr>
            <w:tcW w:w="4628" w:type="dxa"/>
            <w:vAlign w:val="center"/>
          </w:tcPr>
          <w:p w:rsidR="00001967" w:rsidRDefault="009F237F">
            <w:pPr>
              <w:jc w:val="left"/>
              <w:rPr>
                <w:rFonts w:eastAsia="仿宋_GB2312"/>
              </w:rPr>
            </w:pPr>
            <w:r>
              <w:rPr>
                <w:rFonts w:eastAsia="仿宋_GB2312" w:hint="eastAsia"/>
              </w:rPr>
              <w:t>项目当年未完成的每个扣</w:t>
            </w:r>
            <w:r>
              <w:rPr>
                <w:rFonts w:eastAsia="仿宋_GB2312"/>
              </w:rPr>
              <w:t>1</w:t>
            </w:r>
            <w:r>
              <w:rPr>
                <w:rFonts w:eastAsia="仿宋_GB2312" w:hint="eastAsia"/>
              </w:rPr>
              <w:t>分；</w:t>
            </w:r>
          </w:p>
          <w:p w:rsidR="00001967" w:rsidRDefault="009F237F">
            <w:pPr>
              <w:jc w:val="left"/>
              <w:rPr>
                <w:rFonts w:eastAsia="仿宋_GB2312"/>
              </w:rPr>
            </w:pPr>
            <w:r>
              <w:rPr>
                <w:rFonts w:eastAsia="仿宋_GB2312" w:hint="eastAsia"/>
              </w:rPr>
              <w:t>项目未落实“三同步”、“七公开”要求的，每个扣</w:t>
            </w:r>
            <w:r>
              <w:rPr>
                <w:rFonts w:eastAsia="仿宋_GB2312"/>
              </w:rPr>
              <w:t>1</w:t>
            </w:r>
            <w:r>
              <w:rPr>
                <w:rFonts w:eastAsia="仿宋_GB2312" w:hint="eastAsia"/>
              </w:rPr>
              <w:t>分；扣完为止。</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r w:rsidR="00001967">
        <w:trPr>
          <w:trHeight w:val="686"/>
          <w:jc w:val="center"/>
        </w:trPr>
        <w:tc>
          <w:tcPr>
            <w:tcW w:w="730" w:type="dxa"/>
            <w:vAlign w:val="center"/>
          </w:tcPr>
          <w:p w:rsidR="00001967" w:rsidRDefault="009F237F">
            <w:pPr>
              <w:jc w:val="center"/>
              <w:rPr>
                <w:rFonts w:eastAsia="仿宋_GB2312"/>
              </w:rPr>
            </w:pPr>
            <w:r>
              <w:rPr>
                <w:rFonts w:eastAsia="仿宋_GB2312"/>
              </w:rPr>
              <w:t>4</w:t>
            </w:r>
          </w:p>
        </w:tc>
        <w:tc>
          <w:tcPr>
            <w:tcW w:w="1104" w:type="dxa"/>
            <w:vAlign w:val="center"/>
          </w:tcPr>
          <w:p w:rsidR="00001967" w:rsidRDefault="009F237F">
            <w:pPr>
              <w:jc w:val="center"/>
              <w:rPr>
                <w:rFonts w:eastAsia="仿宋_GB2312"/>
                <w:b/>
              </w:rPr>
            </w:pPr>
            <w:r>
              <w:rPr>
                <w:rFonts w:eastAsia="仿宋_GB2312" w:hint="eastAsia"/>
                <w:b/>
              </w:rPr>
              <w:t>资金使用与管理</w:t>
            </w:r>
          </w:p>
          <w:p w:rsidR="00001967" w:rsidRDefault="009F237F">
            <w:pPr>
              <w:jc w:val="center"/>
              <w:rPr>
                <w:rFonts w:eastAsia="仿宋_GB2312"/>
                <w:b/>
              </w:rPr>
            </w:pPr>
            <w:r>
              <w:rPr>
                <w:rFonts w:eastAsia="仿宋_GB2312" w:hint="eastAsia"/>
                <w:b/>
              </w:rPr>
              <w:t>（</w:t>
            </w:r>
            <w:r>
              <w:rPr>
                <w:rFonts w:eastAsia="仿宋_GB2312"/>
                <w:b/>
              </w:rPr>
              <w:t>5</w:t>
            </w:r>
            <w:r>
              <w:rPr>
                <w:rFonts w:eastAsia="仿宋_GB2312" w:hint="eastAsia"/>
                <w:b/>
              </w:rPr>
              <w:t>分）</w:t>
            </w:r>
          </w:p>
        </w:tc>
        <w:tc>
          <w:tcPr>
            <w:tcW w:w="4818" w:type="dxa"/>
            <w:vAlign w:val="center"/>
          </w:tcPr>
          <w:p w:rsidR="00001967" w:rsidRDefault="009F237F">
            <w:pPr>
              <w:rPr>
                <w:rFonts w:eastAsia="仿宋_GB2312"/>
              </w:rPr>
            </w:pPr>
            <w:r>
              <w:rPr>
                <w:rFonts w:eastAsia="仿宋_GB2312" w:hint="eastAsia"/>
              </w:rPr>
              <w:t>养护资金必须专户储存、独立核算、专款专用；</w:t>
            </w:r>
          </w:p>
          <w:p w:rsidR="00001967" w:rsidRDefault="009F237F">
            <w:pPr>
              <w:rPr>
                <w:rFonts w:eastAsia="仿宋_GB2312"/>
              </w:rPr>
            </w:pPr>
            <w:r>
              <w:rPr>
                <w:rFonts w:eastAsia="仿宋_GB2312" w:hint="eastAsia"/>
              </w:rPr>
              <w:t>资金使用台帐齐全，内容清晰完整、记录准确。</w:t>
            </w:r>
          </w:p>
        </w:tc>
        <w:tc>
          <w:tcPr>
            <w:tcW w:w="950" w:type="dxa"/>
            <w:vAlign w:val="center"/>
          </w:tcPr>
          <w:p w:rsidR="00001967" w:rsidRDefault="009F237F">
            <w:pPr>
              <w:jc w:val="center"/>
              <w:rPr>
                <w:rFonts w:eastAsia="仿宋_GB2312"/>
              </w:rPr>
            </w:pPr>
            <w:r>
              <w:rPr>
                <w:rFonts w:eastAsia="仿宋_GB2312"/>
              </w:rPr>
              <w:t>5</w:t>
            </w:r>
          </w:p>
        </w:tc>
        <w:tc>
          <w:tcPr>
            <w:tcW w:w="4628" w:type="dxa"/>
            <w:vAlign w:val="center"/>
          </w:tcPr>
          <w:p w:rsidR="00001967" w:rsidRDefault="009F237F">
            <w:pPr>
              <w:ind w:left="210" w:hangingChars="100" w:hanging="210"/>
              <w:jc w:val="left"/>
              <w:rPr>
                <w:rFonts w:eastAsia="仿宋_GB2312"/>
              </w:rPr>
            </w:pPr>
            <w:r>
              <w:rPr>
                <w:rFonts w:eastAsia="仿宋_GB2312" w:hint="eastAsia"/>
              </w:rPr>
              <w:t>养护资金未专户储存、独立核算、专款专用的</w:t>
            </w:r>
            <w:r>
              <w:rPr>
                <w:rFonts w:eastAsia="仿宋_GB2312" w:hint="eastAsia"/>
              </w:rPr>
              <w:t>每项</w:t>
            </w:r>
            <w:r>
              <w:rPr>
                <w:rFonts w:eastAsia="仿宋_GB2312" w:hint="eastAsia"/>
              </w:rPr>
              <w:t>扣</w:t>
            </w:r>
            <w:r>
              <w:rPr>
                <w:rFonts w:eastAsia="仿宋_GB2312" w:hint="eastAsia"/>
              </w:rPr>
              <w:t>1</w:t>
            </w:r>
            <w:r>
              <w:rPr>
                <w:rFonts w:eastAsia="仿宋_GB2312" w:hint="eastAsia"/>
              </w:rPr>
              <w:t>分</w:t>
            </w:r>
            <w:r>
              <w:rPr>
                <w:rFonts w:eastAsia="仿宋_GB2312" w:hint="eastAsia"/>
              </w:rPr>
              <w:t>。</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r w:rsidR="00001967">
        <w:trPr>
          <w:trHeight w:val="481"/>
          <w:jc w:val="center"/>
        </w:trPr>
        <w:tc>
          <w:tcPr>
            <w:tcW w:w="730" w:type="dxa"/>
            <w:vMerge w:val="restart"/>
            <w:vAlign w:val="center"/>
          </w:tcPr>
          <w:p w:rsidR="00001967" w:rsidRDefault="009F237F">
            <w:pPr>
              <w:jc w:val="center"/>
              <w:rPr>
                <w:rFonts w:eastAsia="仿宋_GB2312"/>
              </w:rPr>
            </w:pPr>
            <w:r>
              <w:rPr>
                <w:rFonts w:eastAsia="仿宋_GB2312" w:hint="eastAsia"/>
              </w:rPr>
              <w:t>5</w:t>
            </w:r>
          </w:p>
        </w:tc>
        <w:tc>
          <w:tcPr>
            <w:tcW w:w="1104" w:type="dxa"/>
            <w:vMerge w:val="restart"/>
            <w:vAlign w:val="center"/>
          </w:tcPr>
          <w:p w:rsidR="00001967" w:rsidRDefault="009F237F">
            <w:pPr>
              <w:jc w:val="center"/>
              <w:rPr>
                <w:rFonts w:eastAsia="仿宋_GB2312"/>
                <w:b/>
              </w:rPr>
            </w:pPr>
            <w:r>
              <w:rPr>
                <w:rFonts w:eastAsia="仿宋_GB2312" w:hint="eastAsia"/>
                <w:b/>
              </w:rPr>
              <w:t>加分机制</w:t>
            </w:r>
          </w:p>
        </w:tc>
        <w:tc>
          <w:tcPr>
            <w:tcW w:w="4818" w:type="dxa"/>
            <w:vAlign w:val="center"/>
          </w:tcPr>
          <w:p w:rsidR="00001967" w:rsidRDefault="009F237F">
            <w:pPr>
              <w:jc w:val="left"/>
              <w:rPr>
                <w:rFonts w:eastAsia="仿宋_GB2312"/>
              </w:rPr>
            </w:pPr>
            <w:r>
              <w:rPr>
                <w:rFonts w:eastAsia="仿宋_GB2312" w:hint="eastAsia"/>
              </w:rPr>
              <w:t>获得县级以上交通运输主管部门表彰的荣誉；农村公路管养工作有创新。</w:t>
            </w:r>
          </w:p>
        </w:tc>
        <w:tc>
          <w:tcPr>
            <w:tcW w:w="950" w:type="dxa"/>
            <w:vAlign w:val="center"/>
          </w:tcPr>
          <w:p w:rsidR="00001967" w:rsidRDefault="009F237F">
            <w:pPr>
              <w:jc w:val="center"/>
              <w:rPr>
                <w:rFonts w:eastAsia="仿宋_GB2312"/>
              </w:rPr>
            </w:pPr>
            <w:r>
              <w:rPr>
                <w:rFonts w:eastAsia="仿宋_GB2312" w:hint="eastAsia"/>
              </w:rPr>
              <w:t>/</w:t>
            </w:r>
          </w:p>
        </w:tc>
        <w:tc>
          <w:tcPr>
            <w:tcW w:w="4628" w:type="dxa"/>
            <w:vAlign w:val="center"/>
          </w:tcPr>
          <w:p w:rsidR="00001967" w:rsidRDefault="009F237F">
            <w:pPr>
              <w:jc w:val="left"/>
              <w:rPr>
                <w:rFonts w:eastAsia="仿宋_GB2312"/>
              </w:rPr>
            </w:pPr>
            <w:r>
              <w:rPr>
                <w:rFonts w:eastAsia="仿宋_GB2312" w:hint="eastAsia"/>
              </w:rPr>
              <w:t>县级及以上每个加</w:t>
            </w:r>
            <w:r>
              <w:rPr>
                <w:rFonts w:eastAsia="仿宋_GB2312"/>
              </w:rPr>
              <w:t>3</w:t>
            </w:r>
            <w:r>
              <w:rPr>
                <w:rFonts w:eastAsia="仿宋_GB2312" w:hint="eastAsia"/>
              </w:rPr>
              <w:t>分；市级及以上每个加</w:t>
            </w:r>
            <w:r>
              <w:rPr>
                <w:rFonts w:eastAsia="仿宋_GB2312"/>
              </w:rPr>
              <w:t>5</w:t>
            </w:r>
            <w:r>
              <w:rPr>
                <w:rFonts w:eastAsia="仿宋_GB2312" w:hint="eastAsia"/>
              </w:rPr>
              <w:t>分；省级及以上每个加</w:t>
            </w:r>
            <w:r>
              <w:rPr>
                <w:rFonts w:eastAsia="仿宋_GB2312" w:hint="eastAsia"/>
              </w:rPr>
              <w:t>8</w:t>
            </w:r>
            <w:r>
              <w:rPr>
                <w:rFonts w:eastAsia="仿宋_GB2312" w:hint="eastAsia"/>
              </w:rPr>
              <w:t>分。</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r w:rsidR="00001967">
        <w:trPr>
          <w:trHeight w:val="435"/>
          <w:jc w:val="center"/>
        </w:trPr>
        <w:tc>
          <w:tcPr>
            <w:tcW w:w="730" w:type="dxa"/>
            <w:vMerge/>
            <w:vAlign w:val="center"/>
          </w:tcPr>
          <w:p w:rsidR="00001967" w:rsidRDefault="00001967">
            <w:pPr>
              <w:jc w:val="center"/>
              <w:rPr>
                <w:rFonts w:eastAsia="仿宋_GB2312"/>
              </w:rPr>
            </w:pPr>
          </w:p>
        </w:tc>
        <w:tc>
          <w:tcPr>
            <w:tcW w:w="1104" w:type="dxa"/>
            <w:vMerge/>
            <w:vAlign w:val="center"/>
          </w:tcPr>
          <w:p w:rsidR="00001967" w:rsidRDefault="00001967">
            <w:pPr>
              <w:jc w:val="center"/>
              <w:rPr>
                <w:rFonts w:eastAsia="仿宋_GB2312"/>
              </w:rPr>
            </w:pPr>
          </w:p>
        </w:tc>
        <w:tc>
          <w:tcPr>
            <w:tcW w:w="4818" w:type="dxa"/>
            <w:vAlign w:val="center"/>
          </w:tcPr>
          <w:p w:rsidR="00001967" w:rsidRDefault="009F237F">
            <w:pPr>
              <w:jc w:val="left"/>
              <w:rPr>
                <w:rFonts w:eastAsia="仿宋_GB2312"/>
              </w:rPr>
            </w:pPr>
            <w:r>
              <w:rPr>
                <w:rFonts w:eastAsia="仿宋_GB2312" w:hint="eastAsia"/>
              </w:rPr>
              <w:t>开展或推广“四新技术”</w:t>
            </w:r>
            <w:r>
              <w:rPr>
                <w:rFonts w:eastAsia="仿宋_GB2312" w:hint="eastAsia"/>
              </w:rPr>
              <w:t>；</w:t>
            </w:r>
          </w:p>
          <w:p w:rsidR="00001967" w:rsidRDefault="009F237F">
            <w:pPr>
              <w:jc w:val="left"/>
              <w:rPr>
                <w:rFonts w:eastAsia="仿宋_GB2312"/>
              </w:rPr>
            </w:pPr>
            <w:r>
              <w:rPr>
                <w:rFonts w:eastAsia="仿宋_GB2312" w:hint="eastAsia"/>
              </w:rPr>
              <w:t>农村公路养护提倡市场化</w:t>
            </w:r>
            <w:r>
              <w:rPr>
                <w:rFonts w:eastAsia="仿宋_GB2312" w:hint="eastAsia"/>
              </w:rPr>
              <w:t>运作</w:t>
            </w:r>
            <w:r>
              <w:rPr>
                <w:rFonts w:eastAsia="仿宋_GB2312" w:hint="eastAsia"/>
              </w:rPr>
              <w:t>。</w:t>
            </w:r>
          </w:p>
        </w:tc>
        <w:tc>
          <w:tcPr>
            <w:tcW w:w="950" w:type="dxa"/>
            <w:vAlign w:val="center"/>
          </w:tcPr>
          <w:p w:rsidR="00001967" w:rsidRDefault="009F237F">
            <w:pPr>
              <w:jc w:val="center"/>
              <w:rPr>
                <w:rFonts w:eastAsia="仿宋_GB2312"/>
              </w:rPr>
            </w:pPr>
            <w:r>
              <w:rPr>
                <w:rFonts w:eastAsia="仿宋_GB2312" w:hint="eastAsia"/>
              </w:rPr>
              <w:t>/</w:t>
            </w:r>
          </w:p>
        </w:tc>
        <w:tc>
          <w:tcPr>
            <w:tcW w:w="4628" w:type="dxa"/>
            <w:vAlign w:val="center"/>
          </w:tcPr>
          <w:p w:rsidR="00001967" w:rsidRDefault="009F237F">
            <w:pPr>
              <w:jc w:val="left"/>
              <w:rPr>
                <w:rFonts w:eastAsia="仿宋_GB2312"/>
              </w:rPr>
            </w:pPr>
            <w:r>
              <w:rPr>
                <w:rFonts w:eastAsia="仿宋_GB2312" w:hint="eastAsia"/>
              </w:rPr>
              <w:t>推广“四新技术”</w:t>
            </w:r>
            <w:r>
              <w:rPr>
                <w:rFonts w:eastAsia="仿宋_GB2312" w:hint="eastAsia"/>
              </w:rPr>
              <w:t>或公路养护实行市场化运作</w:t>
            </w:r>
            <w:r>
              <w:rPr>
                <w:rFonts w:eastAsia="仿宋_GB2312" w:hint="eastAsia"/>
              </w:rPr>
              <w:t>加</w:t>
            </w:r>
            <w:r>
              <w:rPr>
                <w:rFonts w:eastAsia="仿宋_GB2312"/>
              </w:rPr>
              <w:t>5</w:t>
            </w:r>
            <w:r>
              <w:rPr>
                <w:rFonts w:eastAsia="仿宋_GB2312" w:hint="eastAsia"/>
              </w:rPr>
              <w:t>分。</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r w:rsidR="00001967">
        <w:trPr>
          <w:trHeight w:val="365"/>
          <w:jc w:val="center"/>
        </w:trPr>
        <w:tc>
          <w:tcPr>
            <w:tcW w:w="730" w:type="dxa"/>
            <w:vMerge/>
            <w:vAlign w:val="center"/>
          </w:tcPr>
          <w:p w:rsidR="00001967" w:rsidRDefault="00001967">
            <w:pPr>
              <w:jc w:val="center"/>
              <w:rPr>
                <w:rFonts w:eastAsia="仿宋_GB2312"/>
              </w:rPr>
            </w:pPr>
          </w:p>
        </w:tc>
        <w:tc>
          <w:tcPr>
            <w:tcW w:w="1104" w:type="dxa"/>
            <w:vMerge/>
            <w:vAlign w:val="center"/>
          </w:tcPr>
          <w:p w:rsidR="00001967" w:rsidRDefault="00001967">
            <w:pPr>
              <w:jc w:val="center"/>
              <w:rPr>
                <w:rFonts w:eastAsia="仿宋_GB2312"/>
              </w:rPr>
            </w:pPr>
          </w:p>
        </w:tc>
        <w:tc>
          <w:tcPr>
            <w:tcW w:w="4818" w:type="dxa"/>
            <w:vAlign w:val="center"/>
          </w:tcPr>
          <w:p w:rsidR="00001967" w:rsidRDefault="009F237F">
            <w:pPr>
              <w:jc w:val="left"/>
              <w:rPr>
                <w:rFonts w:eastAsia="仿宋_GB2312"/>
              </w:rPr>
            </w:pPr>
            <w:r>
              <w:rPr>
                <w:rFonts w:eastAsia="仿宋_GB2312" w:hint="eastAsia"/>
              </w:rPr>
              <w:t>实施以工代赈的。</w:t>
            </w:r>
          </w:p>
        </w:tc>
        <w:tc>
          <w:tcPr>
            <w:tcW w:w="950" w:type="dxa"/>
            <w:vAlign w:val="center"/>
          </w:tcPr>
          <w:p w:rsidR="00001967" w:rsidRDefault="009F237F">
            <w:pPr>
              <w:jc w:val="center"/>
              <w:rPr>
                <w:rFonts w:eastAsia="仿宋_GB2312"/>
              </w:rPr>
            </w:pPr>
            <w:r>
              <w:rPr>
                <w:rFonts w:eastAsia="仿宋_GB2312" w:hint="eastAsia"/>
              </w:rPr>
              <w:t>/</w:t>
            </w:r>
          </w:p>
        </w:tc>
        <w:tc>
          <w:tcPr>
            <w:tcW w:w="4628" w:type="dxa"/>
            <w:vAlign w:val="center"/>
          </w:tcPr>
          <w:p w:rsidR="00001967" w:rsidRDefault="009F237F">
            <w:pPr>
              <w:jc w:val="left"/>
              <w:rPr>
                <w:rFonts w:eastAsia="仿宋_GB2312"/>
              </w:rPr>
            </w:pPr>
            <w:r>
              <w:rPr>
                <w:rFonts w:eastAsia="仿宋_GB2312" w:hint="eastAsia"/>
              </w:rPr>
              <w:t>以工代赈的，每个加</w:t>
            </w:r>
            <w:r>
              <w:rPr>
                <w:rFonts w:eastAsia="仿宋_GB2312" w:hint="eastAsia"/>
              </w:rPr>
              <w:t>3</w:t>
            </w:r>
            <w:r>
              <w:rPr>
                <w:rFonts w:eastAsia="仿宋_GB2312" w:hint="eastAsia"/>
              </w:rPr>
              <w:t>分。</w:t>
            </w:r>
          </w:p>
        </w:tc>
        <w:tc>
          <w:tcPr>
            <w:tcW w:w="1180" w:type="dxa"/>
            <w:vAlign w:val="center"/>
          </w:tcPr>
          <w:p w:rsidR="00001967" w:rsidRDefault="00001967">
            <w:pPr>
              <w:jc w:val="center"/>
              <w:rPr>
                <w:rFonts w:eastAsia="仿宋_GB2312"/>
              </w:rPr>
            </w:pPr>
          </w:p>
        </w:tc>
        <w:tc>
          <w:tcPr>
            <w:tcW w:w="814" w:type="dxa"/>
            <w:vAlign w:val="center"/>
          </w:tcPr>
          <w:p w:rsidR="00001967" w:rsidRDefault="00001967">
            <w:pPr>
              <w:jc w:val="center"/>
              <w:rPr>
                <w:rFonts w:eastAsia="仿宋_GB2312"/>
              </w:rPr>
            </w:pPr>
          </w:p>
        </w:tc>
      </w:tr>
    </w:tbl>
    <w:p w:rsidR="00001967" w:rsidRDefault="009F237F">
      <w:pPr>
        <w:spacing w:line="560" w:lineRule="exact"/>
        <w:rPr>
          <w:rFonts w:eastAsia="仿宋_GB2312"/>
        </w:rPr>
      </w:pPr>
      <w:r>
        <w:rPr>
          <w:rFonts w:eastAsia="仿宋_GB2312" w:hint="eastAsia"/>
        </w:rPr>
        <w:t>考核小组成员签名：</w:t>
      </w:r>
      <w:r>
        <w:rPr>
          <w:rFonts w:eastAsia="仿宋_GB2312" w:hint="eastAsia"/>
        </w:rPr>
        <w:t xml:space="preserve"> </w:t>
      </w:r>
      <w:r>
        <w:rPr>
          <w:rFonts w:eastAsia="仿宋_GB2312"/>
        </w:rPr>
        <w:t xml:space="preserve">                                                                       </w:t>
      </w:r>
      <w:r>
        <w:rPr>
          <w:rFonts w:eastAsia="仿宋_GB2312" w:hint="eastAsia"/>
        </w:rPr>
        <w:t>被考核单位签名：</w:t>
      </w:r>
    </w:p>
    <w:sectPr w:rsidR="00001967">
      <w:pgSz w:w="16838" w:h="11906" w:orient="landscape"/>
      <w:pgMar w:top="1531" w:right="1440" w:bottom="1531"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7F" w:rsidRDefault="009F237F">
      <w:r>
        <w:separator/>
      </w:r>
    </w:p>
  </w:endnote>
  <w:endnote w:type="continuationSeparator" w:id="0">
    <w:p w:rsidR="009F237F" w:rsidRDefault="009F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t;/ul&gt;">
    <w:altName w:val="Times New Roman"/>
    <w:charset w:val="00"/>
    <w:family w:val="auto"/>
    <w:pitch w:val="default"/>
    <w:sig w:usb0="00000000"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67" w:rsidRDefault="009F237F">
    <w:pPr>
      <w:pStyle w:val="a5"/>
      <w:jc w:val="center"/>
    </w:pPr>
    <w:r>
      <w:rPr>
        <w:rFonts w:ascii="宋体" w:hAnsi="宋体" w:cs="宋体" w:hint="eastAsia"/>
        <w:sz w:val="24"/>
        <w:szCs w:val="24"/>
      </w:rPr>
      <w:fldChar w:fldCharType="begin"/>
    </w:r>
    <w:r>
      <w:rPr>
        <w:rFonts w:ascii="宋体" w:hAnsi="宋体" w:cs="宋体" w:hint="eastAsia"/>
        <w:sz w:val="24"/>
        <w:szCs w:val="24"/>
      </w:rPr>
      <w:instrText>PAGE   \* MERGEFORMAT</w:instrText>
    </w:r>
    <w:r>
      <w:rPr>
        <w:rFonts w:ascii="宋体" w:hAnsi="宋体" w:cs="宋体" w:hint="eastAsia"/>
        <w:sz w:val="24"/>
        <w:szCs w:val="24"/>
      </w:rPr>
      <w:fldChar w:fldCharType="separate"/>
    </w:r>
    <w:r w:rsidR="004477AE" w:rsidRPr="004477AE">
      <w:rPr>
        <w:rFonts w:ascii="宋体" w:hAnsi="宋体" w:cs="宋体"/>
        <w:noProof/>
        <w:sz w:val="24"/>
        <w:szCs w:val="24"/>
        <w:lang w:val="zh-CN"/>
      </w:rPr>
      <w:t>11</w:t>
    </w:r>
    <w:r>
      <w:rPr>
        <w:rFonts w:ascii="宋体" w:hAnsi="宋体" w:cs="宋体" w:hint="eastAsia"/>
        <w:sz w:val="24"/>
        <w:szCs w:val="24"/>
      </w:rPr>
      <w:fldChar w:fldCharType="end"/>
    </w:r>
  </w:p>
  <w:p w:rsidR="00001967" w:rsidRDefault="000019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7F" w:rsidRDefault="009F237F">
      <w:r>
        <w:separator/>
      </w:r>
    </w:p>
  </w:footnote>
  <w:footnote w:type="continuationSeparator" w:id="0">
    <w:p w:rsidR="009F237F" w:rsidRDefault="009F2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67" w:rsidRDefault="0000196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2M2RjNGQ5MjVmZWU1NmRlNzM4NzZkZWZmMTY3NTgifQ=="/>
  </w:docVars>
  <w:rsids>
    <w:rsidRoot w:val="00172A27"/>
    <w:rsid w:val="80DD5CB2"/>
    <w:rsid w:val="81BF3361"/>
    <w:rsid w:val="821CEC4C"/>
    <w:rsid w:val="84875021"/>
    <w:rsid w:val="875D0CFC"/>
    <w:rsid w:val="886E64A0"/>
    <w:rsid w:val="8E14DE52"/>
    <w:rsid w:val="8E94DF07"/>
    <w:rsid w:val="8EBE106B"/>
    <w:rsid w:val="8F662D7C"/>
    <w:rsid w:val="93D229CF"/>
    <w:rsid w:val="94F4732C"/>
    <w:rsid w:val="959017F9"/>
    <w:rsid w:val="95E19052"/>
    <w:rsid w:val="9BFAAF20"/>
    <w:rsid w:val="9E47FD72"/>
    <w:rsid w:val="9F0681B0"/>
    <w:rsid w:val="A0028DDD"/>
    <w:rsid w:val="A1B276AF"/>
    <w:rsid w:val="A1CD9A87"/>
    <w:rsid w:val="A1DCA418"/>
    <w:rsid w:val="A1EEEC8C"/>
    <w:rsid w:val="A2B9B8D8"/>
    <w:rsid w:val="A2F05496"/>
    <w:rsid w:val="A46123DD"/>
    <w:rsid w:val="A4C73058"/>
    <w:rsid w:val="A64D3E22"/>
    <w:rsid w:val="A76B8942"/>
    <w:rsid w:val="A7B82675"/>
    <w:rsid w:val="A86B8C76"/>
    <w:rsid w:val="A8E074B0"/>
    <w:rsid w:val="AA422D70"/>
    <w:rsid w:val="AA7626EA"/>
    <w:rsid w:val="AB0CB598"/>
    <w:rsid w:val="AD3B2342"/>
    <w:rsid w:val="AE6AE9B8"/>
    <w:rsid w:val="B1448AEB"/>
    <w:rsid w:val="B2519633"/>
    <w:rsid w:val="B39E11BF"/>
    <w:rsid w:val="B4BAEC88"/>
    <w:rsid w:val="B5DCA6CA"/>
    <w:rsid w:val="B6F048A4"/>
    <w:rsid w:val="B79E55FB"/>
    <w:rsid w:val="B8E1D609"/>
    <w:rsid w:val="B9F822E0"/>
    <w:rsid w:val="B9FC1064"/>
    <w:rsid w:val="BBF6B013"/>
    <w:rsid w:val="BC27C76D"/>
    <w:rsid w:val="C2AB18BF"/>
    <w:rsid w:val="C361D497"/>
    <w:rsid w:val="C50AD106"/>
    <w:rsid w:val="C6FEF2E9"/>
    <w:rsid w:val="C8518442"/>
    <w:rsid w:val="C8F19FA2"/>
    <w:rsid w:val="CB64493E"/>
    <w:rsid w:val="CC28C644"/>
    <w:rsid w:val="CCB2A6B3"/>
    <w:rsid w:val="CDB7A162"/>
    <w:rsid w:val="CF4569AA"/>
    <w:rsid w:val="CF490918"/>
    <w:rsid w:val="D0025A05"/>
    <w:rsid w:val="D0C82EB0"/>
    <w:rsid w:val="D58029FC"/>
    <w:rsid w:val="D5D16CA6"/>
    <w:rsid w:val="D5D790CC"/>
    <w:rsid w:val="DA8113F0"/>
    <w:rsid w:val="DBFEC63D"/>
    <w:rsid w:val="DD1B0005"/>
    <w:rsid w:val="DE117BD6"/>
    <w:rsid w:val="E231A3A7"/>
    <w:rsid w:val="E2645545"/>
    <w:rsid w:val="E2FE6F32"/>
    <w:rsid w:val="E39E2A57"/>
    <w:rsid w:val="E9E198DF"/>
    <w:rsid w:val="E9F07B47"/>
    <w:rsid w:val="EAF1DF68"/>
    <w:rsid w:val="EDED609E"/>
    <w:rsid w:val="F077985C"/>
    <w:rsid w:val="F1B44D10"/>
    <w:rsid w:val="F217C376"/>
    <w:rsid w:val="F2200F36"/>
    <w:rsid w:val="F2D233A2"/>
    <w:rsid w:val="F3272123"/>
    <w:rsid w:val="F38CED57"/>
    <w:rsid w:val="F5162310"/>
    <w:rsid w:val="F6288E08"/>
    <w:rsid w:val="F66389DB"/>
    <w:rsid w:val="F6BDABB2"/>
    <w:rsid w:val="F75A8652"/>
    <w:rsid w:val="F862C4EA"/>
    <w:rsid w:val="F8EC9C4C"/>
    <w:rsid w:val="FA6ECA73"/>
    <w:rsid w:val="FBB9D621"/>
    <w:rsid w:val="FBE920EF"/>
    <w:rsid w:val="FC327D71"/>
    <w:rsid w:val="FF7A23EE"/>
    <w:rsid w:val="FFE19CA4"/>
    <w:rsid w:val="00001967"/>
    <w:rsid w:val="000038AB"/>
    <w:rsid w:val="000115C5"/>
    <w:rsid w:val="00032C57"/>
    <w:rsid w:val="000358DA"/>
    <w:rsid w:val="00040472"/>
    <w:rsid w:val="000449AA"/>
    <w:rsid w:val="00057420"/>
    <w:rsid w:val="00057908"/>
    <w:rsid w:val="0006262A"/>
    <w:rsid w:val="00071E56"/>
    <w:rsid w:val="00096D7D"/>
    <w:rsid w:val="00096F47"/>
    <w:rsid w:val="000A0249"/>
    <w:rsid w:val="000A5E88"/>
    <w:rsid w:val="000B44DA"/>
    <w:rsid w:val="000B5F46"/>
    <w:rsid w:val="000C4C80"/>
    <w:rsid w:val="000D03A6"/>
    <w:rsid w:val="000D1DAD"/>
    <w:rsid w:val="000E4459"/>
    <w:rsid w:val="000F46A7"/>
    <w:rsid w:val="00102862"/>
    <w:rsid w:val="001156DB"/>
    <w:rsid w:val="00116887"/>
    <w:rsid w:val="0012130D"/>
    <w:rsid w:val="00123151"/>
    <w:rsid w:val="00136342"/>
    <w:rsid w:val="001506E2"/>
    <w:rsid w:val="001507CD"/>
    <w:rsid w:val="00156176"/>
    <w:rsid w:val="001606D9"/>
    <w:rsid w:val="00172A27"/>
    <w:rsid w:val="00184E90"/>
    <w:rsid w:val="0018688B"/>
    <w:rsid w:val="001949A2"/>
    <w:rsid w:val="001A0786"/>
    <w:rsid w:val="001B6E79"/>
    <w:rsid w:val="001C1664"/>
    <w:rsid w:val="001C2EE0"/>
    <w:rsid w:val="001C7AAA"/>
    <w:rsid w:val="001D2BED"/>
    <w:rsid w:val="001D3BC9"/>
    <w:rsid w:val="001E482B"/>
    <w:rsid w:val="001F3CFF"/>
    <w:rsid w:val="00217FEC"/>
    <w:rsid w:val="00226D01"/>
    <w:rsid w:val="00231867"/>
    <w:rsid w:val="00236F76"/>
    <w:rsid w:val="00241BFE"/>
    <w:rsid w:val="002445D1"/>
    <w:rsid w:val="00260EC4"/>
    <w:rsid w:val="00265A0C"/>
    <w:rsid w:val="002872F7"/>
    <w:rsid w:val="002926AD"/>
    <w:rsid w:val="002935AF"/>
    <w:rsid w:val="002A120A"/>
    <w:rsid w:val="002B0BEB"/>
    <w:rsid w:val="002B0D3A"/>
    <w:rsid w:val="002B1CE8"/>
    <w:rsid w:val="002B53A8"/>
    <w:rsid w:val="002C7CE7"/>
    <w:rsid w:val="002D3CDD"/>
    <w:rsid w:val="002D461E"/>
    <w:rsid w:val="002E235A"/>
    <w:rsid w:val="003024FA"/>
    <w:rsid w:val="003114F1"/>
    <w:rsid w:val="00314F85"/>
    <w:rsid w:val="00323AD2"/>
    <w:rsid w:val="0033480E"/>
    <w:rsid w:val="003354D9"/>
    <w:rsid w:val="0033756B"/>
    <w:rsid w:val="00343C28"/>
    <w:rsid w:val="00345BFA"/>
    <w:rsid w:val="00346ADE"/>
    <w:rsid w:val="003555D7"/>
    <w:rsid w:val="003559BE"/>
    <w:rsid w:val="00360F2D"/>
    <w:rsid w:val="00373544"/>
    <w:rsid w:val="0037418D"/>
    <w:rsid w:val="003833C3"/>
    <w:rsid w:val="003928E5"/>
    <w:rsid w:val="00394CA8"/>
    <w:rsid w:val="003A41ED"/>
    <w:rsid w:val="003A537E"/>
    <w:rsid w:val="003C059D"/>
    <w:rsid w:val="003C18EE"/>
    <w:rsid w:val="003C310B"/>
    <w:rsid w:val="003C3589"/>
    <w:rsid w:val="003C41FD"/>
    <w:rsid w:val="003C6869"/>
    <w:rsid w:val="003D14CB"/>
    <w:rsid w:val="003D3A1A"/>
    <w:rsid w:val="003E269B"/>
    <w:rsid w:val="003E7D66"/>
    <w:rsid w:val="003F2F3A"/>
    <w:rsid w:val="003F3449"/>
    <w:rsid w:val="0042090F"/>
    <w:rsid w:val="00422A68"/>
    <w:rsid w:val="00425DFD"/>
    <w:rsid w:val="004419E7"/>
    <w:rsid w:val="0044455F"/>
    <w:rsid w:val="0044676F"/>
    <w:rsid w:val="004477AE"/>
    <w:rsid w:val="00464F93"/>
    <w:rsid w:val="00480B2F"/>
    <w:rsid w:val="00490B77"/>
    <w:rsid w:val="00497042"/>
    <w:rsid w:val="004C0976"/>
    <w:rsid w:val="004C271C"/>
    <w:rsid w:val="004D4C1D"/>
    <w:rsid w:val="004D4E6E"/>
    <w:rsid w:val="004D5EF7"/>
    <w:rsid w:val="004E690A"/>
    <w:rsid w:val="004E7A47"/>
    <w:rsid w:val="004F4BBF"/>
    <w:rsid w:val="004F5A36"/>
    <w:rsid w:val="00500ECB"/>
    <w:rsid w:val="005117EE"/>
    <w:rsid w:val="00513156"/>
    <w:rsid w:val="005172AB"/>
    <w:rsid w:val="00524B85"/>
    <w:rsid w:val="00525949"/>
    <w:rsid w:val="00537207"/>
    <w:rsid w:val="0055352B"/>
    <w:rsid w:val="00554F71"/>
    <w:rsid w:val="00573A5C"/>
    <w:rsid w:val="005761E9"/>
    <w:rsid w:val="00591E2A"/>
    <w:rsid w:val="005A1B28"/>
    <w:rsid w:val="005A42F1"/>
    <w:rsid w:val="005A5992"/>
    <w:rsid w:val="005B19D8"/>
    <w:rsid w:val="005B1DD2"/>
    <w:rsid w:val="005C3045"/>
    <w:rsid w:val="005E1C3E"/>
    <w:rsid w:val="005E407A"/>
    <w:rsid w:val="0060028B"/>
    <w:rsid w:val="00600DCD"/>
    <w:rsid w:val="00602663"/>
    <w:rsid w:val="00605983"/>
    <w:rsid w:val="00606A8A"/>
    <w:rsid w:val="00606D35"/>
    <w:rsid w:val="00620883"/>
    <w:rsid w:val="006216B5"/>
    <w:rsid w:val="00621BD4"/>
    <w:rsid w:val="006228DC"/>
    <w:rsid w:val="00623307"/>
    <w:rsid w:val="00625348"/>
    <w:rsid w:val="00641AAD"/>
    <w:rsid w:val="00646914"/>
    <w:rsid w:val="00650238"/>
    <w:rsid w:val="00652CB0"/>
    <w:rsid w:val="00657063"/>
    <w:rsid w:val="0065794A"/>
    <w:rsid w:val="00663E71"/>
    <w:rsid w:val="00666D2A"/>
    <w:rsid w:val="006739C9"/>
    <w:rsid w:val="00677B16"/>
    <w:rsid w:val="00682F97"/>
    <w:rsid w:val="006837F7"/>
    <w:rsid w:val="006A20C8"/>
    <w:rsid w:val="006A7554"/>
    <w:rsid w:val="006A7CC6"/>
    <w:rsid w:val="006B7FD5"/>
    <w:rsid w:val="006D3E47"/>
    <w:rsid w:val="006D5811"/>
    <w:rsid w:val="006D6116"/>
    <w:rsid w:val="006D7EC3"/>
    <w:rsid w:val="006F0C80"/>
    <w:rsid w:val="006F13D2"/>
    <w:rsid w:val="006F1729"/>
    <w:rsid w:val="006F5058"/>
    <w:rsid w:val="0070121F"/>
    <w:rsid w:val="00704A97"/>
    <w:rsid w:val="00712FEE"/>
    <w:rsid w:val="007201CE"/>
    <w:rsid w:val="0073190F"/>
    <w:rsid w:val="0073738C"/>
    <w:rsid w:val="007501B8"/>
    <w:rsid w:val="00750627"/>
    <w:rsid w:val="00752555"/>
    <w:rsid w:val="00752795"/>
    <w:rsid w:val="0076361D"/>
    <w:rsid w:val="00782200"/>
    <w:rsid w:val="0078773D"/>
    <w:rsid w:val="007B530F"/>
    <w:rsid w:val="007B7502"/>
    <w:rsid w:val="007D228D"/>
    <w:rsid w:val="007D47CC"/>
    <w:rsid w:val="007D54ED"/>
    <w:rsid w:val="0081614C"/>
    <w:rsid w:val="008176F3"/>
    <w:rsid w:val="008231D7"/>
    <w:rsid w:val="00827DFA"/>
    <w:rsid w:val="008362A5"/>
    <w:rsid w:val="00850A10"/>
    <w:rsid w:val="00857E04"/>
    <w:rsid w:val="008703E3"/>
    <w:rsid w:val="00873920"/>
    <w:rsid w:val="00874180"/>
    <w:rsid w:val="00877FAF"/>
    <w:rsid w:val="008818FE"/>
    <w:rsid w:val="00886958"/>
    <w:rsid w:val="00892D75"/>
    <w:rsid w:val="00895D45"/>
    <w:rsid w:val="008C511C"/>
    <w:rsid w:val="008E2489"/>
    <w:rsid w:val="008E2D90"/>
    <w:rsid w:val="008F3D0D"/>
    <w:rsid w:val="008F4050"/>
    <w:rsid w:val="008F65BA"/>
    <w:rsid w:val="009040B8"/>
    <w:rsid w:val="00922E39"/>
    <w:rsid w:val="00932057"/>
    <w:rsid w:val="009337A4"/>
    <w:rsid w:val="0094005E"/>
    <w:rsid w:val="00944ABD"/>
    <w:rsid w:val="00945E0A"/>
    <w:rsid w:val="009514E1"/>
    <w:rsid w:val="009561BC"/>
    <w:rsid w:val="0096034A"/>
    <w:rsid w:val="00960465"/>
    <w:rsid w:val="0096151C"/>
    <w:rsid w:val="009631DE"/>
    <w:rsid w:val="00966094"/>
    <w:rsid w:val="00967554"/>
    <w:rsid w:val="0097006A"/>
    <w:rsid w:val="00971507"/>
    <w:rsid w:val="00986180"/>
    <w:rsid w:val="00987D9A"/>
    <w:rsid w:val="00993425"/>
    <w:rsid w:val="009A1C2A"/>
    <w:rsid w:val="009A3C84"/>
    <w:rsid w:val="009C5D77"/>
    <w:rsid w:val="009E1A40"/>
    <w:rsid w:val="009F237F"/>
    <w:rsid w:val="009F628F"/>
    <w:rsid w:val="00A06139"/>
    <w:rsid w:val="00A10AAD"/>
    <w:rsid w:val="00A16CCB"/>
    <w:rsid w:val="00A204B6"/>
    <w:rsid w:val="00A258B2"/>
    <w:rsid w:val="00A261D0"/>
    <w:rsid w:val="00A3011A"/>
    <w:rsid w:val="00A339EA"/>
    <w:rsid w:val="00A406F0"/>
    <w:rsid w:val="00A44E16"/>
    <w:rsid w:val="00A5277B"/>
    <w:rsid w:val="00A52D7C"/>
    <w:rsid w:val="00A70B65"/>
    <w:rsid w:val="00A8092D"/>
    <w:rsid w:val="00A8143C"/>
    <w:rsid w:val="00A8375D"/>
    <w:rsid w:val="00A96009"/>
    <w:rsid w:val="00AC73D5"/>
    <w:rsid w:val="00AD2C5A"/>
    <w:rsid w:val="00AE18C7"/>
    <w:rsid w:val="00AE1B50"/>
    <w:rsid w:val="00AE3579"/>
    <w:rsid w:val="00AF6FD1"/>
    <w:rsid w:val="00B036C4"/>
    <w:rsid w:val="00B04616"/>
    <w:rsid w:val="00B26965"/>
    <w:rsid w:val="00B3233A"/>
    <w:rsid w:val="00B326A3"/>
    <w:rsid w:val="00B370BD"/>
    <w:rsid w:val="00B406BC"/>
    <w:rsid w:val="00B42721"/>
    <w:rsid w:val="00B81870"/>
    <w:rsid w:val="00B87CCB"/>
    <w:rsid w:val="00B9665D"/>
    <w:rsid w:val="00BA1519"/>
    <w:rsid w:val="00BA364E"/>
    <w:rsid w:val="00BB4175"/>
    <w:rsid w:val="00BC6CA2"/>
    <w:rsid w:val="00BD08D5"/>
    <w:rsid w:val="00BD2907"/>
    <w:rsid w:val="00BE2DF1"/>
    <w:rsid w:val="00BF3548"/>
    <w:rsid w:val="00BF7229"/>
    <w:rsid w:val="00C04090"/>
    <w:rsid w:val="00C04D58"/>
    <w:rsid w:val="00C137B9"/>
    <w:rsid w:val="00C150DB"/>
    <w:rsid w:val="00C17632"/>
    <w:rsid w:val="00C40213"/>
    <w:rsid w:val="00C42427"/>
    <w:rsid w:val="00C42DF3"/>
    <w:rsid w:val="00C45730"/>
    <w:rsid w:val="00C57F3D"/>
    <w:rsid w:val="00C620C5"/>
    <w:rsid w:val="00C627FF"/>
    <w:rsid w:val="00C678A0"/>
    <w:rsid w:val="00C733EE"/>
    <w:rsid w:val="00C747F9"/>
    <w:rsid w:val="00C80D7F"/>
    <w:rsid w:val="00C837AF"/>
    <w:rsid w:val="00C921CA"/>
    <w:rsid w:val="00C92AF8"/>
    <w:rsid w:val="00CA0135"/>
    <w:rsid w:val="00CA63C9"/>
    <w:rsid w:val="00CB4459"/>
    <w:rsid w:val="00CC1804"/>
    <w:rsid w:val="00CD004C"/>
    <w:rsid w:val="00CD0497"/>
    <w:rsid w:val="00CD1F40"/>
    <w:rsid w:val="00CD20B1"/>
    <w:rsid w:val="00CE2A01"/>
    <w:rsid w:val="00CE41B3"/>
    <w:rsid w:val="00D02C5C"/>
    <w:rsid w:val="00D116D6"/>
    <w:rsid w:val="00D36FB0"/>
    <w:rsid w:val="00D3722C"/>
    <w:rsid w:val="00D4426E"/>
    <w:rsid w:val="00D45C03"/>
    <w:rsid w:val="00D52B0A"/>
    <w:rsid w:val="00D637AC"/>
    <w:rsid w:val="00D77CB8"/>
    <w:rsid w:val="00DB65F4"/>
    <w:rsid w:val="00DE3730"/>
    <w:rsid w:val="00DE5C8B"/>
    <w:rsid w:val="00DE75E7"/>
    <w:rsid w:val="00DF12FB"/>
    <w:rsid w:val="00DF152A"/>
    <w:rsid w:val="00E061FF"/>
    <w:rsid w:val="00E244B9"/>
    <w:rsid w:val="00E34291"/>
    <w:rsid w:val="00E34B4F"/>
    <w:rsid w:val="00E357FC"/>
    <w:rsid w:val="00E44CC2"/>
    <w:rsid w:val="00E45230"/>
    <w:rsid w:val="00E63C19"/>
    <w:rsid w:val="00E83843"/>
    <w:rsid w:val="00E84FB0"/>
    <w:rsid w:val="00E87A3C"/>
    <w:rsid w:val="00EC076E"/>
    <w:rsid w:val="00EE3D1C"/>
    <w:rsid w:val="00EE3E1D"/>
    <w:rsid w:val="00EE7764"/>
    <w:rsid w:val="00EF5388"/>
    <w:rsid w:val="00F1580C"/>
    <w:rsid w:val="00F34D9C"/>
    <w:rsid w:val="00F42AAA"/>
    <w:rsid w:val="00F478F5"/>
    <w:rsid w:val="00F63277"/>
    <w:rsid w:val="00F65CF9"/>
    <w:rsid w:val="00F67B4B"/>
    <w:rsid w:val="00F71404"/>
    <w:rsid w:val="00F732D6"/>
    <w:rsid w:val="00F8026B"/>
    <w:rsid w:val="00FA3028"/>
    <w:rsid w:val="00FB6B3A"/>
    <w:rsid w:val="00FC1F61"/>
    <w:rsid w:val="00FC5868"/>
    <w:rsid w:val="00FC6ABB"/>
    <w:rsid w:val="00FC6D8A"/>
    <w:rsid w:val="00FD0322"/>
    <w:rsid w:val="01505F15"/>
    <w:rsid w:val="016541FC"/>
    <w:rsid w:val="01A4D10F"/>
    <w:rsid w:val="02F670F7"/>
    <w:rsid w:val="03E25814"/>
    <w:rsid w:val="05581271"/>
    <w:rsid w:val="05744663"/>
    <w:rsid w:val="0622B5EF"/>
    <w:rsid w:val="065BE8BB"/>
    <w:rsid w:val="06BAA71D"/>
    <w:rsid w:val="076207D1"/>
    <w:rsid w:val="07AC2B4C"/>
    <w:rsid w:val="094ECE02"/>
    <w:rsid w:val="09EF65A9"/>
    <w:rsid w:val="09FAD377"/>
    <w:rsid w:val="0A7D444B"/>
    <w:rsid w:val="0A844CFC"/>
    <w:rsid w:val="0C448F8D"/>
    <w:rsid w:val="0CC6AD96"/>
    <w:rsid w:val="0D0902EC"/>
    <w:rsid w:val="0FB50EB1"/>
    <w:rsid w:val="0FFDF9FA"/>
    <w:rsid w:val="13BCE00B"/>
    <w:rsid w:val="147803AD"/>
    <w:rsid w:val="156165FF"/>
    <w:rsid w:val="15972BAF"/>
    <w:rsid w:val="1676399D"/>
    <w:rsid w:val="1835F2AF"/>
    <w:rsid w:val="18583BD5"/>
    <w:rsid w:val="18D171A8"/>
    <w:rsid w:val="19ED4687"/>
    <w:rsid w:val="1B3450E3"/>
    <w:rsid w:val="1B917B2A"/>
    <w:rsid w:val="1C39EFBA"/>
    <w:rsid w:val="1CBC02E0"/>
    <w:rsid w:val="1CFFC894"/>
    <w:rsid w:val="1D94745E"/>
    <w:rsid w:val="1DE008F5"/>
    <w:rsid w:val="200D9DB7"/>
    <w:rsid w:val="20D67D8D"/>
    <w:rsid w:val="20F31BAC"/>
    <w:rsid w:val="226B649B"/>
    <w:rsid w:val="22887AFB"/>
    <w:rsid w:val="22CD3248"/>
    <w:rsid w:val="240AE09B"/>
    <w:rsid w:val="24457704"/>
    <w:rsid w:val="245584E7"/>
    <w:rsid w:val="2492DC9B"/>
    <w:rsid w:val="255E2A76"/>
    <w:rsid w:val="274C952C"/>
    <w:rsid w:val="27687BD6"/>
    <w:rsid w:val="2771C9AE"/>
    <w:rsid w:val="28A4EE0F"/>
    <w:rsid w:val="29725354"/>
    <w:rsid w:val="2BD12EBC"/>
    <w:rsid w:val="2BEDBC1B"/>
    <w:rsid w:val="2BFC5982"/>
    <w:rsid w:val="2D4129C8"/>
    <w:rsid w:val="2D786883"/>
    <w:rsid w:val="2E881FA0"/>
    <w:rsid w:val="2F115281"/>
    <w:rsid w:val="2F9A37D4"/>
    <w:rsid w:val="2FD04193"/>
    <w:rsid w:val="32072D2B"/>
    <w:rsid w:val="32C173E0"/>
    <w:rsid w:val="34101155"/>
    <w:rsid w:val="34204167"/>
    <w:rsid w:val="3489A7A7"/>
    <w:rsid w:val="363050C7"/>
    <w:rsid w:val="3687952B"/>
    <w:rsid w:val="36F434DB"/>
    <w:rsid w:val="37980FCA"/>
    <w:rsid w:val="37E27618"/>
    <w:rsid w:val="3833C38A"/>
    <w:rsid w:val="38AE33B9"/>
    <w:rsid w:val="3A03E955"/>
    <w:rsid w:val="3B222A01"/>
    <w:rsid w:val="3BE85056"/>
    <w:rsid w:val="3C8120EB"/>
    <w:rsid w:val="3DD4F606"/>
    <w:rsid w:val="402B19F9"/>
    <w:rsid w:val="4053DD00"/>
    <w:rsid w:val="40E263F8"/>
    <w:rsid w:val="417E7ED8"/>
    <w:rsid w:val="41F0A258"/>
    <w:rsid w:val="42AD2B80"/>
    <w:rsid w:val="43526FDC"/>
    <w:rsid w:val="44A8366B"/>
    <w:rsid w:val="45A44CF8"/>
    <w:rsid w:val="461527C6"/>
    <w:rsid w:val="4707D1C3"/>
    <w:rsid w:val="47A75F72"/>
    <w:rsid w:val="47DC6CD2"/>
    <w:rsid w:val="47FC047A"/>
    <w:rsid w:val="48996959"/>
    <w:rsid w:val="4949D95D"/>
    <w:rsid w:val="4B0F639B"/>
    <w:rsid w:val="4C460AAE"/>
    <w:rsid w:val="4D0E4829"/>
    <w:rsid w:val="4D1CD6B5"/>
    <w:rsid w:val="4D390E77"/>
    <w:rsid w:val="4D58C2BD"/>
    <w:rsid w:val="4E4A244E"/>
    <w:rsid w:val="4E6112F8"/>
    <w:rsid w:val="4F94A702"/>
    <w:rsid w:val="508A121F"/>
    <w:rsid w:val="533E519B"/>
    <w:rsid w:val="541EA591"/>
    <w:rsid w:val="546D50E0"/>
    <w:rsid w:val="548F81F2"/>
    <w:rsid w:val="54C008C2"/>
    <w:rsid w:val="55940EA4"/>
    <w:rsid w:val="55D3606E"/>
    <w:rsid w:val="56DA45EE"/>
    <w:rsid w:val="56FF5614"/>
    <w:rsid w:val="57327F43"/>
    <w:rsid w:val="57663DC3"/>
    <w:rsid w:val="59604719"/>
    <w:rsid w:val="5A1DFD6F"/>
    <w:rsid w:val="5ACE13DF"/>
    <w:rsid w:val="5B03146C"/>
    <w:rsid w:val="5CA934E9"/>
    <w:rsid w:val="5D0F7D9A"/>
    <w:rsid w:val="5D11F9F4"/>
    <w:rsid w:val="5DCAE7F5"/>
    <w:rsid w:val="5FA2DC4E"/>
    <w:rsid w:val="6013E9D8"/>
    <w:rsid w:val="6062696C"/>
    <w:rsid w:val="60C72C73"/>
    <w:rsid w:val="60D53ADE"/>
    <w:rsid w:val="614273AE"/>
    <w:rsid w:val="616B2884"/>
    <w:rsid w:val="62153C76"/>
    <w:rsid w:val="62B77020"/>
    <w:rsid w:val="634F275D"/>
    <w:rsid w:val="636C06E9"/>
    <w:rsid w:val="63AC0C76"/>
    <w:rsid w:val="64A7C8A8"/>
    <w:rsid w:val="64B6BB17"/>
    <w:rsid w:val="64F343F8"/>
    <w:rsid w:val="65553638"/>
    <w:rsid w:val="65936629"/>
    <w:rsid w:val="659AAEDC"/>
    <w:rsid w:val="65E3390C"/>
    <w:rsid w:val="66C06AEC"/>
    <w:rsid w:val="66C819E4"/>
    <w:rsid w:val="67365249"/>
    <w:rsid w:val="687175D9"/>
    <w:rsid w:val="696F1199"/>
    <w:rsid w:val="6AF7446C"/>
    <w:rsid w:val="6C6886C2"/>
    <w:rsid w:val="6C74DF71"/>
    <w:rsid w:val="6D084F11"/>
    <w:rsid w:val="6DA6CAB5"/>
    <w:rsid w:val="6F4525A5"/>
    <w:rsid w:val="73111841"/>
    <w:rsid w:val="732450CC"/>
    <w:rsid w:val="7360076C"/>
    <w:rsid w:val="7384A6CD"/>
    <w:rsid w:val="74B119B3"/>
    <w:rsid w:val="74F19E4C"/>
    <w:rsid w:val="77905D1A"/>
    <w:rsid w:val="77B70AD5"/>
    <w:rsid w:val="77E7139F"/>
    <w:rsid w:val="78624577"/>
    <w:rsid w:val="78763AE5"/>
    <w:rsid w:val="78C98D17"/>
    <w:rsid w:val="7A02452F"/>
    <w:rsid w:val="7A4A4B58"/>
    <w:rsid w:val="7A9C41F0"/>
    <w:rsid w:val="7B4D130F"/>
    <w:rsid w:val="7BC1C28C"/>
    <w:rsid w:val="7E1A8165"/>
    <w:rsid w:val="7E672D85"/>
    <w:rsid w:val="7ED1701A"/>
    <w:rsid w:val="7FBAD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lt;/ul&gt;" w:hAnsi="&lt;/ul&gt;" w:cs="&lt;/ul&gt;"/>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rPr>
      <w:rFonts w:ascii="Times New Roman" w:hAnsi="Times New Roman" w:cs="Times New Roman"/>
    </w:rPr>
  </w:style>
  <w:style w:type="paragraph" w:styleId="a4">
    <w:name w:val="Balloon Text"/>
    <w:basedOn w:val="a"/>
    <w:link w:val="Char0"/>
    <w:rPr>
      <w:rFonts w:ascii="Times New Roman" w:hAnsi="Times New Roman" w:cs="Times New Roman"/>
      <w:sz w:val="18"/>
      <w:szCs w:val="18"/>
    </w:rPr>
  </w:style>
  <w:style w:type="paragraph" w:styleId="a5">
    <w:name w:val="footer"/>
    <w:basedOn w:val="a"/>
    <w:link w:val="Char1"/>
    <w:pPr>
      <w:tabs>
        <w:tab w:val="center" w:pos="4153"/>
        <w:tab w:val="right" w:pos="8306"/>
      </w:tabs>
      <w:snapToGrid w:val="0"/>
      <w:jc w:val="left"/>
    </w:pPr>
    <w:rPr>
      <w:rFonts w:ascii="Times New Roman" w:hAnsi="Times New Roman" w:cs="Times New Roman"/>
      <w:sz w:val="18"/>
      <w:szCs w:val="18"/>
    </w:rPr>
  </w:style>
  <w:style w:type="paragraph" w:styleId="a6">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2">
    <w:name w:val="Body Text 2"/>
    <w:basedOn w:val="a"/>
    <w:qFormat/>
    <w:pPr>
      <w:spacing w:after="120" w:line="480" w:lineRule="auto"/>
    </w:pPr>
    <w:rPr>
      <w:rFonts w:ascii="Times New Roman" w:hAnsi="Times New Roman" w:cs="Times New Roman"/>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link w:val="a3"/>
    <w:qFormat/>
    <w:rPr>
      <w:rFonts w:ascii="&lt;/ul&gt;" w:eastAsia="宋体" w:hAnsi="&lt;/ul&gt;" w:cs="&lt;/ul&gt;"/>
      <w:kern w:val="2"/>
      <w:sz w:val="21"/>
      <w:szCs w:val="21"/>
    </w:rPr>
  </w:style>
  <w:style w:type="character" w:customStyle="1" w:styleId="Char0">
    <w:name w:val="批注框文本 Char"/>
    <w:link w:val="a4"/>
    <w:qFormat/>
    <w:rPr>
      <w:rFonts w:ascii="&lt;/ul&gt;" w:eastAsia="宋体" w:hAnsi="&lt;/ul&gt;" w:cs="&lt;/ul&gt;"/>
      <w:kern w:val="2"/>
      <w:sz w:val="18"/>
      <w:szCs w:val="18"/>
    </w:rPr>
  </w:style>
  <w:style w:type="character" w:customStyle="1" w:styleId="Char1">
    <w:name w:val="页脚 Char"/>
    <w:link w:val="a5"/>
    <w:qFormat/>
    <w:rPr>
      <w:rFonts w:ascii="&lt;/ul&gt;" w:eastAsia="宋体" w:hAnsi="&lt;/ul&gt;" w:cs="&lt;/ul&gt;"/>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lt;/ul&gt;" w:hAnsi="&lt;/ul&gt;" w:cs="&lt;/ul&gt;"/>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rPr>
      <w:rFonts w:ascii="Times New Roman" w:hAnsi="Times New Roman" w:cs="Times New Roman"/>
    </w:rPr>
  </w:style>
  <w:style w:type="paragraph" w:styleId="a4">
    <w:name w:val="Balloon Text"/>
    <w:basedOn w:val="a"/>
    <w:link w:val="Char0"/>
    <w:rPr>
      <w:rFonts w:ascii="Times New Roman" w:hAnsi="Times New Roman" w:cs="Times New Roman"/>
      <w:sz w:val="18"/>
      <w:szCs w:val="18"/>
    </w:rPr>
  </w:style>
  <w:style w:type="paragraph" w:styleId="a5">
    <w:name w:val="footer"/>
    <w:basedOn w:val="a"/>
    <w:link w:val="Char1"/>
    <w:pPr>
      <w:tabs>
        <w:tab w:val="center" w:pos="4153"/>
        <w:tab w:val="right" w:pos="8306"/>
      </w:tabs>
      <w:snapToGrid w:val="0"/>
      <w:jc w:val="left"/>
    </w:pPr>
    <w:rPr>
      <w:rFonts w:ascii="Times New Roman" w:hAnsi="Times New Roman" w:cs="Times New Roman"/>
      <w:sz w:val="18"/>
      <w:szCs w:val="18"/>
    </w:rPr>
  </w:style>
  <w:style w:type="paragraph" w:styleId="a6">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2">
    <w:name w:val="Body Text 2"/>
    <w:basedOn w:val="a"/>
    <w:qFormat/>
    <w:pPr>
      <w:spacing w:after="120" w:line="480" w:lineRule="auto"/>
    </w:pPr>
    <w:rPr>
      <w:rFonts w:ascii="Times New Roman" w:hAnsi="Times New Roman" w:cs="Times New Roman"/>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link w:val="a3"/>
    <w:qFormat/>
    <w:rPr>
      <w:rFonts w:ascii="&lt;/ul&gt;" w:eastAsia="宋体" w:hAnsi="&lt;/ul&gt;" w:cs="&lt;/ul&gt;"/>
      <w:kern w:val="2"/>
      <w:sz w:val="21"/>
      <w:szCs w:val="21"/>
    </w:rPr>
  </w:style>
  <w:style w:type="character" w:customStyle="1" w:styleId="Char0">
    <w:name w:val="批注框文本 Char"/>
    <w:link w:val="a4"/>
    <w:qFormat/>
    <w:rPr>
      <w:rFonts w:ascii="&lt;/ul&gt;" w:eastAsia="宋体" w:hAnsi="&lt;/ul&gt;" w:cs="&lt;/ul&gt;"/>
      <w:kern w:val="2"/>
      <w:sz w:val="18"/>
      <w:szCs w:val="18"/>
    </w:rPr>
  </w:style>
  <w:style w:type="character" w:customStyle="1" w:styleId="Char1">
    <w:name w:val="页脚 Char"/>
    <w:link w:val="a5"/>
    <w:qFormat/>
    <w:rPr>
      <w:rFonts w:ascii="&lt;/ul&gt;" w:eastAsia="宋体" w:hAnsi="&lt;/ul&gt;" w:cs="&lt;/ul&g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888</Words>
  <Characters>5064</Characters>
  <Application>Microsoft Office Word</Application>
  <DocSecurity>0</DocSecurity>
  <Lines>42</Lines>
  <Paragraphs>11</Paragraphs>
  <ScaleCrop>false</ScaleCrop>
  <Company>WwW.YlmF.CoM</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桐庐县人民政府办公室文件</dc:title>
  <dc:creator>Anonymous</dc:creator>
  <cp:lastModifiedBy>县交运局</cp:lastModifiedBy>
  <cp:revision>3</cp:revision>
  <cp:lastPrinted>2022-05-06T02:15:00Z</cp:lastPrinted>
  <dcterms:created xsi:type="dcterms:W3CDTF">2022-05-06T02:11:00Z</dcterms:created>
  <dcterms:modified xsi:type="dcterms:W3CDTF">2022-05-06T02:15:00Z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E03A9A21EC1F47FD9A9D48687A7DC7A4</vt:lpwstr>
  </property>
</Properties>
</file>