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C6" w:rsidRPr="008B5089" w:rsidRDefault="00143CE0" w:rsidP="00DE6170">
      <w:pPr>
        <w:adjustRightInd w:val="0"/>
        <w:snapToGrid w:val="0"/>
        <w:spacing w:line="50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8B5089">
        <w:rPr>
          <w:rFonts w:asciiTheme="majorEastAsia" w:eastAsiaTheme="majorEastAsia" w:hAnsiTheme="majorEastAsia" w:cs="黑体" w:hint="eastAsia"/>
          <w:b/>
          <w:spacing w:val="8"/>
          <w:sz w:val="44"/>
          <w:szCs w:val="44"/>
        </w:rPr>
        <w:t>加快转型升级促进全域旅游提质增效的</w:t>
      </w:r>
      <w:r w:rsidR="00160928">
        <w:rPr>
          <w:rFonts w:asciiTheme="majorEastAsia" w:eastAsiaTheme="majorEastAsia" w:hAnsiTheme="majorEastAsia" w:cs="黑体" w:hint="eastAsia"/>
          <w:b/>
          <w:spacing w:val="8"/>
          <w:sz w:val="44"/>
          <w:szCs w:val="44"/>
        </w:rPr>
        <w:t>若干</w:t>
      </w:r>
      <w:r w:rsidR="000516E4" w:rsidRPr="008B5089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政策</w:t>
      </w:r>
    </w:p>
    <w:p w:rsidR="008B5089" w:rsidRPr="008B5089" w:rsidRDefault="008B5089" w:rsidP="00DE6170">
      <w:pPr>
        <w:adjustRightInd w:val="0"/>
        <w:snapToGrid w:val="0"/>
        <w:spacing w:line="500" w:lineRule="exact"/>
        <w:jc w:val="center"/>
        <w:rPr>
          <w:rFonts w:ascii="楷体" w:eastAsia="楷体" w:hAnsi="楷体" w:cs="Times New Roman"/>
          <w:spacing w:val="8"/>
          <w:sz w:val="32"/>
          <w:szCs w:val="32"/>
        </w:rPr>
      </w:pPr>
      <w:r w:rsidRPr="008B5089">
        <w:rPr>
          <w:rFonts w:ascii="楷体" w:eastAsia="楷体" w:hAnsi="楷体" w:cs="方正小标宋简体" w:hint="eastAsia"/>
          <w:sz w:val="32"/>
          <w:szCs w:val="32"/>
        </w:rPr>
        <w:t>（征求意见稿）</w:t>
      </w:r>
    </w:p>
    <w:p w:rsidR="00B24DC6" w:rsidRPr="008B5089" w:rsidRDefault="000516E4" w:rsidP="00DE6170">
      <w:pPr>
        <w:pStyle w:val="p15"/>
        <w:tabs>
          <w:tab w:val="left" w:pos="180"/>
          <w:tab w:val="left" w:pos="6433"/>
        </w:tabs>
        <w:adjustRightInd w:val="0"/>
        <w:snapToGrid w:val="0"/>
        <w:spacing w:line="500" w:lineRule="exact"/>
        <w:ind w:firstLineChars="200" w:firstLine="672"/>
        <w:jc w:val="left"/>
        <w:rPr>
          <w:rFonts w:ascii="仿宋_GB2312" w:eastAsia="仿宋_GB2312" w:hAnsi="仿宋" w:cs="仿宋"/>
        </w:rPr>
      </w:pPr>
      <w:r w:rsidRPr="008B5089">
        <w:rPr>
          <w:rFonts w:ascii="仿宋_GB2312" w:eastAsia="仿宋_GB2312" w:hAnsi="仿宋" w:cs="仿宋" w:hint="eastAsia"/>
          <w:spacing w:val="8"/>
        </w:rPr>
        <w:t>为认真贯彻落实国家、省、市关于加快旅游业发展的有关文件精神，</w:t>
      </w:r>
      <w:r w:rsidRPr="008B5089">
        <w:rPr>
          <w:rFonts w:ascii="仿宋_GB2312" w:eastAsia="仿宋_GB2312" w:hAnsi="仿宋" w:cs="仿宋" w:hint="eastAsia"/>
        </w:rPr>
        <w:t>深化旅游供给侧结构性改革，加快</w:t>
      </w:r>
      <w:proofErr w:type="gramStart"/>
      <w:r w:rsidRPr="008B5089">
        <w:rPr>
          <w:rFonts w:ascii="仿宋_GB2312" w:eastAsia="仿宋_GB2312" w:hAnsi="仿宋" w:cs="仿宋" w:hint="eastAsia"/>
        </w:rPr>
        <w:t>文旅体产业</w:t>
      </w:r>
      <w:proofErr w:type="gramEnd"/>
      <w:r w:rsidRPr="008B5089">
        <w:rPr>
          <w:rFonts w:ascii="仿宋_GB2312" w:eastAsia="仿宋_GB2312" w:hAnsi="仿宋" w:cs="仿宋" w:hint="eastAsia"/>
        </w:rPr>
        <w:t>融合和高质量发展，推动我县全域旅游转型升级，现提出如下政策意见:</w:t>
      </w:r>
    </w:p>
    <w:p w:rsidR="00B24DC6" w:rsidRDefault="000516E4" w:rsidP="00DE6170">
      <w:pPr>
        <w:numPr>
          <w:ilvl w:val="0"/>
          <w:numId w:val="1"/>
        </w:numPr>
        <w:adjustRightInd w:val="0"/>
        <w:snapToGrid w:val="0"/>
        <w:spacing w:line="500" w:lineRule="exact"/>
        <w:rPr>
          <w:rFonts w:ascii="黑体" w:eastAsia="黑体" w:hAnsi="黑体" w:cs="仿宋"/>
          <w:b/>
          <w:kern w:val="0"/>
          <w:sz w:val="32"/>
          <w:szCs w:val="32"/>
        </w:rPr>
      </w:pPr>
      <w:r w:rsidRPr="008B5089">
        <w:rPr>
          <w:rFonts w:ascii="黑体" w:eastAsia="黑体" w:hAnsi="黑体" w:cs="仿宋" w:hint="eastAsia"/>
          <w:b/>
          <w:kern w:val="0"/>
          <w:sz w:val="32"/>
          <w:szCs w:val="32"/>
        </w:rPr>
        <w:t xml:space="preserve">加快旅游发展投入 </w:t>
      </w:r>
    </w:p>
    <w:p w:rsidR="0042319D" w:rsidRPr="0042319D" w:rsidRDefault="0042319D" w:rsidP="00DE6170">
      <w:pPr>
        <w:adjustRightInd w:val="0"/>
        <w:snapToGrid w:val="0"/>
        <w:spacing w:line="500" w:lineRule="exact"/>
        <w:ind w:firstLineChars="200" w:firstLine="672"/>
        <w:rPr>
          <w:rFonts w:ascii="仿宋_GB2312" w:eastAsia="仿宋_GB2312" w:hAnsi="仿宋" w:cs="仿宋"/>
          <w:spacing w:val="8"/>
          <w:sz w:val="32"/>
          <w:szCs w:val="32"/>
        </w:rPr>
      </w:pPr>
      <w:r w:rsidRPr="0042319D">
        <w:rPr>
          <w:rFonts w:ascii="仿宋_GB2312" w:eastAsia="仿宋_GB2312" w:hAnsi="仿宋" w:cs="仿宋" w:hint="eastAsia"/>
          <w:spacing w:val="8"/>
          <w:sz w:val="32"/>
          <w:szCs w:val="32"/>
        </w:rPr>
        <w:t>1、鼓励引进重大旅游项目。新引进的主题乐园、旅游综合体等填补旅游空白的重大旅游项目，达到1亿元以上且具有重大引领性的</w:t>
      </w:r>
      <w:r w:rsidR="00160928">
        <w:rPr>
          <w:rFonts w:ascii="仿宋_GB2312" w:eastAsia="仿宋_GB2312" w:hAnsi="仿宋" w:cs="仿宋" w:hint="eastAsia"/>
          <w:spacing w:val="8"/>
          <w:sz w:val="32"/>
          <w:szCs w:val="32"/>
        </w:rPr>
        <w:t>，</w:t>
      </w:r>
      <w:r w:rsidRPr="0042319D">
        <w:rPr>
          <w:rFonts w:ascii="仿宋_GB2312" w:eastAsia="仿宋_GB2312" w:hAnsi="仿宋" w:cs="仿宋" w:hint="eastAsia"/>
          <w:spacing w:val="8"/>
          <w:sz w:val="32"/>
          <w:szCs w:val="32"/>
        </w:rPr>
        <w:t>可通过“一事一议”研究制定扶持政策。</w:t>
      </w:r>
    </w:p>
    <w:p w:rsidR="00B24DC6" w:rsidRPr="008B5089" w:rsidRDefault="0042319D" w:rsidP="00DE6170">
      <w:pPr>
        <w:adjustRightInd w:val="0"/>
        <w:snapToGrid w:val="0"/>
        <w:spacing w:line="500" w:lineRule="exact"/>
        <w:ind w:firstLine="645"/>
        <w:rPr>
          <w:rFonts w:ascii="仿宋_GB2312" w:eastAsia="仿宋_GB2312" w:hAnsi="仿宋" w:cs="仿宋"/>
          <w:spacing w:val="8"/>
          <w:sz w:val="32"/>
          <w:szCs w:val="32"/>
        </w:rPr>
      </w:pPr>
      <w:r>
        <w:rPr>
          <w:rFonts w:ascii="仿宋_GB2312" w:eastAsia="仿宋_GB2312" w:hAnsi="仿宋" w:cs="仿宋" w:hint="eastAsia"/>
          <w:spacing w:val="8"/>
          <w:sz w:val="32"/>
          <w:szCs w:val="32"/>
        </w:rPr>
        <w:t>2</w:t>
      </w:r>
      <w:r w:rsidR="000516E4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、鼓励传统景区改造提升。</w:t>
      </w:r>
      <w:r w:rsidR="00C8147F" w:rsidRPr="0042319D">
        <w:rPr>
          <w:rFonts w:ascii="仿宋_GB2312" w:eastAsia="仿宋_GB2312" w:hAnsi="仿宋" w:cs="仿宋" w:hint="eastAsia"/>
          <w:kern w:val="0"/>
          <w:sz w:val="32"/>
          <w:szCs w:val="32"/>
        </w:rPr>
        <w:t>现有国家A级以上旅游景区</w:t>
      </w:r>
      <w:r w:rsidR="000516E4" w:rsidRPr="0042319D"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 w:rsidR="00C8147F" w:rsidRPr="0042319D">
        <w:rPr>
          <w:rFonts w:ascii="仿宋_GB2312" w:eastAsia="仿宋_GB2312" w:hAnsi="仿宋" w:cs="仿宋" w:hint="eastAsia"/>
          <w:kern w:val="0"/>
          <w:sz w:val="32"/>
          <w:szCs w:val="32"/>
        </w:rPr>
        <w:t>按照批准的规划实施提</w:t>
      </w:r>
      <w:r w:rsidR="00056DAB" w:rsidRPr="0042319D">
        <w:rPr>
          <w:rFonts w:ascii="仿宋_GB2312" w:eastAsia="仿宋_GB2312" w:hAnsi="仿宋" w:cs="仿宋" w:hint="eastAsia"/>
          <w:kern w:val="0"/>
          <w:sz w:val="32"/>
          <w:szCs w:val="32"/>
        </w:rPr>
        <w:t>升</w:t>
      </w:r>
      <w:r w:rsidR="00C8147F" w:rsidRPr="0042319D">
        <w:rPr>
          <w:rFonts w:ascii="仿宋_GB2312" w:eastAsia="仿宋_GB2312" w:hAnsi="仿宋" w:cs="仿宋" w:hint="eastAsia"/>
          <w:kern w:val="0"/>
          <w:sz w:val="32"/>
          <w:szCs w:val="32"/>
        </w:rPr>
        <w:t>改造，</w:t>
      </w:r>
      <w:r w:rsidR="000516E4" w:rsidRPr="00056DAB">
        <w:rPr>
          <w:rFonts w:ascii="仿宋_GB2312" w:eastAsia="仿宋_GB2312" w:hAnsi="仿宋" w:cs="仿宋" w:hint="eastAsia"/>
          <w:kern w:val="0"/>
          <w:sz w:val="32"/>
          <w:szCs w:val="32"/>
        </w:rPr>
        <w:t>当</w:t>
      </w:r>
      <w:r w:rsidR="000516E4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年实际投资额在200</w:t>
      </w:r>
      <w:r w:rsidR="00E7291F" w:rsidRPr="0042319D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0516E4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以上的，给予投资额5%的补助，最高补助不超过50万元。</w:t>
      </w:r>
    </w:p>
    <w:p w:rsidR="00B24DC6" w:rsidRPr="0064587B" w:rsidRDefault="0042319D" w:rsidP="00DE6170">
      <w:pPr>
        <w:adjustRightInd w:val="0"/>
        <w:snapToGrid w:val="0"/>
        <w:spacing w:line="500" w:lineRule="exact"/>
        <w:ind w:firstLineChars="200" w:firstLine="672"/>
        <w:rPr>
          <w:rFonts w:ascii="仿宋_GB2312" w:eastAsia="仿宋_GB2312" w:hAnsi="仿宋" w:cs="仿宋"/>
          <w:b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pacing w:val="8"/>
          <w:sz w:val="32"/>
          <w:szCs w:val="32"/>
        </w:rPr>
        <w:t>3</w:t>
      </w:r>
      <w:r w:rsidR="000516E4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、鼓励完善公共服务水平。对</w:t>
      </w:r>
      <w:r>
        <w:rPr>
          <w:rFonts w:ascii="仿宋_GB2312" w:eastAsia="仿宋_GB2312" w:hAnsi="仿宋" w:cs="仿宋" w:hint="eastAsia"/>
          <w:spacing w:val="8"/>
          <w:sz w:val="32"/>
          <w:szCs w:val="32"/>
        </w:rPr>
        <w:t>景区、景区村庄进行“微改造、精提升”，对</w:t>
      </w:r>
      <w:r w:rsidR="00DE6170">
        <w:rPr>
          <w:rFonts w:ascii="仿宋_GB2312" w:eastAsia="仿宋_GB2312" w:hAnsi="仿宋" w:cs="仿宋" w:hint="eastAsia"/>
          <w:spacing w:val="8"/>
          <w:sz w:val="32"/>
          <w:szCs w:val="32"/>
        </w:rPr>
        <w:t>游客服务中心的咨询导</w:t>
      </w:r>
      <w:proofErr w:type="gramStart"/>
      <w:r w:rsidR="00DE6170">
        <w:rPr>
          <w:rFonts w:ascii="仿宋_GB2312" w:eastAsia="仿宋_GB2312" w:hAnsi="仿宋" w:cs="仿宋" w:hint="eastAsia"/>
          <w:spacing w:val="8"/>
          <w:sz w:val="32"/>
          <w:szCs w:val="32"/>
        </w:rPr>
        <w:t>览</w:t>
      </w:r>
      <w:proofErr w:type="gramEnd"/>
      <w:r w:rsidR="00DE6170">
        <w:rPr>
          <w:rFonts w:ascii="仿宋_GB2312" w:eastAsia="仿宋_GB2312" w:hAnsi="仿宋" w:cs="仿宋" w:hint="eastAsia"/>
          <w:spacing w:val="8"/>
          <w:sz w:val="32"/>
          <w:szCs w:val="32"/>
        </w:rPr>
        <w:t>功能</w:t>
      </w:r>
      <w:r>
        <w:rPr>
          <w:rFonts w:ascii="仿宋_GB2312" w:eastAsia="仿宋_GB2312" w:hAnsi="仿宋" w:cs="仿宋" w:hint="eastAsia"/>
          <w:spacing w:val="8"/>
          <w:sz w:val="32"/>
          <w:szCs w:val="32"/>
        </w:rPr>
        <w:t>进行</w:t>
      </w:r>
      <w:r>
        <w:rPr>
          <w:rFonts w:ascii="仿宋_GB2312" w:eastAsia="仿宋_GB2312" w:hAnsi="仿宋" w:cs="仿宋" w:hint="eastAsia"/>
          <w:sz w:val="32"/>
          <w:szCs w:val="32"/>
        </w:rPr>
        <w:t>数字化提升，</w:t>
      </w:r>
      <w:r w:rsidR="00E7291F">
        <w:rPr>
          <w:rFonts w:ascii="仿宋_GB2312" w:eastAsia="仿宋_GB2312" w:hAnsi="仿宋" w:cs="仿宋" w:hint="eastAsia"/>
          <w:sz w:val="32"/>
          <w:szCs w:val="32"/>
        </w:rPr>
        <w:t>投入超</w:t>
      </w:r>
      <w:r w:rsidR="000516E4" w:rsidRPr="008B5089">
        <w:rPr>
          <w:rFonts w:ascii="仿宋_GB2312" w:eastAsia="仿宋_GB2312" w:hAnsi="仿宋" w:cs="仿宋" w:hint="eastAsia"/>
          <w:sz w:val="32"/>
          <w:szCs w:val="32"/>
        </w:rPr>
        <w:t>50</w:t>
      </w:r>
      <w:r w:rsidR="00E7291F" w:rsidRPr="0042319D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0516E4" w:rsidRPr="008B5089">
        <w:rPr>
          <w:rFonts w:ascii="仿宋_GB2312" w:eastAsia="仿宋_GB2312" w:hAnsi="仿宋" w:cs="仿宋" w:hint="eastAsia"/>
          <w:sz w:val="32"/>
          <w:szCs w:val="32"/>
        </w:rPr>
        <w:t>以上</w:t>
      </w:r>
      <w:r w:rsidR="000516E4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的</w:t>
      </w:r>
      <w:r w:rsidR="000516E4" w:rsidRPr="008B5089">
        <w:rPr>
          <w:rFonts w:ascii="仿宋_GB2312" w:eastAsia="仿宋_GB2312" w:hAnsi="仿宋" w:cs="仿宋" w:hint="eastAsia"/>
          <w:sz w:val="32"/>
          <w:szCs w:val="32"/>
        </w:rPr>
        <w:t>，</w:t>
      </w:r>
      <w:r w:rsidR="00F16309" w:rsidRPr="008B5089">
        <w:rPr>
          <w:rFonts w:ascii="仿宋_GB2312" w:eastAsia="仿宋_GB2312" w:hAnsi="仿宋" w:cs="仿宋" w:hint="eastAsia"/>
          <w:sz w:val="32"/>
          <w:szCs w:val="32"/>
        </w:rPr>
        <w:t>一次性奖励10万元</w:t>
      </w:r>
      <w:r w:rsidR="000516E4" w:rsidRPr="008B5089">
        <w:rPr>
          <w:rFonts w:ascii="仿宋_GB2312" w:eastAsia="仿宋_GB2312" w:hAnsi="仿宋" w:cs="仿宋" w:hint="eastAsia"/>
          <w:sz w:val="32"/>
          <w:szCs w:val="32"/>
        </w:rPr>
        <w:t>；</w:t>
      </w:r>
      <w:r w:rsidR="000516E4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对开通主城区至景区旅游专线的企业，全年达到200个班次以上，一次性奖励5万元</w:t>
      </w:r>
      <w:r w:rsidR="004D77CC">
        <w:rPr>
          <w:rFonts w:ascii="仿宋_GB2312" w:eastAsia="仿宋_GB2312" w:hAnsi="仿宋" w:cs="仿宋" w:hint="eastAsia"/>
          <w:spacing w:val="8"/>
          <w:sz w:val="32"/>
          <w:szCs w:val="32"/>
        </w:rPr>
        <w:t>。</w:t>
      </w:r>
    </w:p>
    <w:p w:rsidR="00B24DC6" w:rsidRDefault="00DE6170" w:rsidP="00DE617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</w:t>
      </w:r>
      <w:r w:rsidR="000516E4" w:rsidRPr="008B5089">
        <w:rPr>
          <w:rFonts w:ascii="仿宋_GB2312" w:eastAsia="仿宋_GB2312" w:hAnsi="仿宋" w:cs="仿宋" w:hint="eastAsia"/>
          <w:color w:val="000000"/>
          <w:sz w:val="32"/>
          <w:szCs w:val="32"/>
        </w:rPr>
        <w:t>、</w:t>
      </w:r>
      <w:r w:rsidR="00C65A91" w:rsidRPr="00C65A91">
        <w:rPr>
          <w:rFonts w:ascii="仿宋_GB2312" w:eastAsia="仿宋_GB2312" w:hAnsi="仿宋" w:cs="仿宋" w:hint="eastAsia"/>
          <w:color w:val="000000"/>
          <w:sz w:val="32"/>
          <w:szCs w:val="32"/>
        </w:rPr>
        <w:t>鼓励开发应用智慧（数字）旅游项目。</w:t>
      </w:r>
      <w:r w:rsidR="00E7291F">
        <w:rPr>
          <w:rFonts w:ascii="仿宋_GB2312" w:eastAsia="仿宋_GB2312" w:hAnsi="仿宋" w:cs="仿宋" w:hint="eastAsia"/>
          <w:color w:val="000000"/>
          <w:sz w:val="32"/>
          <w:szCs w:val="32"/>
        </w:rPr>
        <w:t>景区引进智慧旅游体验类</w:t>
      </w:r>
      <w:r w:rsidR="00A91936">
        <w:rPr>
          <w:rFonts w:ascii="仿宋_GB2312" w:eastAsia="仿宋_GB2312" w:hAnsi="仿宋" w:cs="仿宋" w:hint="eastAsia"/>
          <w:color w:val="000000"/>
          <w:sz w:val="32"/>
          <w:szCs w:val="32"/>
        </w:rPr>
        <w:t>项目</w:t>
      </w:r>
      <w:r w:rsidR="00E7291F"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 w:rsidR="00C65A91" w:rsidRPr="00C65A91">
        <w:rPr>
          <w:rFonts w:ascii="仿宋_GB2312" w:eastAsia="仿宋_GB2312" w:hAnsi="仿宋" w:cs="仿宋" w:hint="eastAsia"/>
          <w:color w:val="000000"/>
          <w:sz w:val="32"/>
          <w:szCs w:val="32"/>
        </w:rPr>
        <w:t>投入</w:t>
      </w:r>
      <w:r w:rsidR="00E7291F">
        <w:rPr>
          <w:rFonts w:ascii="仿宋_GB2312" w:eastAsia="仿宋_GB2312" w:hAnsi="仿宋" w:cs="仿宋" w:hint="eastAsia"/>
          <w:sz w:val="32"/>
          <w:szCs w:val="32"/>
        </w:rPr>
        <w:t>超</w:t>
      </w:r>
      <w:r w:rsidR="00C65A91" w:rsidRPr="00C65A91">
        <w:rPr>
          <w:rFonts w:ascii="仿宋_GB2312" w:eastAsia="仿宋_GB2312" w:hAnsi="仿宋" w:cs="仿宋" w:hint="eastAsia"/>
          <w:color w:val="000000"/>
          <w:sz w:val="32"/>
          <w:szCs w:val="32"/>
        </w:rPr>
        <w:t>30</w:t>
      </w:r>
      <w:r w:rsidR="00E7291F" w:rsidRPr="0042319D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C65A91" w:rsidRPr="00C65A91">
        <w:rPr>
          <w:rFonts w:ascii="仿宋_GB2312" w:eastAsia="仿宋_GB2312" w:hAnsi="仿宋" w:cs="仿宋" w:hint="eastAsia"/>
          <w:color w:val="000000"/>
          <w:sz w:val="32"/>
          <w:szCs w:val="32"/>
        </w:rPr>
        <w:t>以上的，按实际投资额给予15%的补助，单个景区最高不超过20万元。鼓励酒店、民宿推广30秒入住，新增设备补助酒店2万元、民宿1万元，完成年度考核要求的，每年分别给予</w:t>
      </w:r>
      <w:r w:rsidR="00E7291F">
        <w:rPr>
          <w:rFonts w:ascii="仿宋_GB2312" w:eastAsia="仿宋_GB2312" w:hAnsi="仿宋" w:cs="仿宋" w:hint="eastAsia"/>
          <w:color w:val="000000"/>
          <w:sz w:val="32"/>
          <w:szCs w:val="32"/>
        </w:rPr>
        <w:t>0.6</w:t>
      </w:r>
      <w:r w:rsidR="00E7291F" w:rsidRPr="0042319D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C65A91" w:rsidRPr="00C65A91">
        <w:rPr>
          <w:rFonts w:ascii="仿宋_GB2312" w:eastAsia="仿宋_GB2312" w:hAnsi="仿宋" w:cs="仿宋" w:hint="eastAsia"/>
          <w:color w:val="000000"/>
          <w:sz w:val="32"/>
          <w:szCs w:val="32"/>
        </w:rPr>
        <w:t>、</w:t>
      </w:r>
      <w:r w:rsidR="00E7291F">
        <w:rPr>
          <w:rFonts w:ascii="仿宋_GB2312" w:eastAsia="仿宋_GB2312" w:hAnsi="仿宋" w:cs="仿宋" w:hint="eastAsia"/>
          <w:color w:val="000000"/>
          <w:sz w:val="32"/>
          <w:szCs w:val="32"/>
        </w:rPr>
        <w:t>0.3</w:t>
      </w:r>
      <w:r w:rsidR="00E7291F" w:rsidRPr="0042319D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C65A91" w:rsidRPr="00C65A91">
        <w:rPr>
          <w:rFonts w:ascii="仿宋_GB2312" w:eastAsia="仿宋_GB2312" w:hAnsi="仿宋" w:cs="仿宋" w:hint="eastAsia"/>
          <w:color w:val="000000"/>
          <w:sz w:val="32"/>
          <w:szCs w:val="32"/>
        </w:rPr>
        <w:t>奖励。</w:t>
      </w:r>
      <w:r w:rsidR="005F5788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 xml:space="preserve"> </w:t>
      </w:r>
    </w:p>
    <w:p w:rsidR="00D37E96" w:rsidRPr="008B5089" w:rsidRDefault="00DE6170" w:rsidP="00DE617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5</w:t>
      </w:r>
      <w:r w:rsidR="00D37E96" w:rsidRPr="008B5089">
        <w:rPr>
          <w:rFonts w:ascii="仿宋_GB2312" w:eastAsia="仿宋_GB2312" w:hAnsi="华文仿宋" w:hint="eastAsia"/>
          <w:sz w:val="32"/>
          <w:szCs w:val="32"/>
        </w:rPr>
        <w:t>、推进体育产业重点项目建设。经认定，对涉及到体育场馆、体育培训、智能体育、运动休闲、拓展基地等体育产业项目，当年实际投资在200万元、500万元、1000万元以上的，分别按投资额的3%、5%、10%给予补助，最高补助不超过100万元。</w:t>
      </w:r>
      <w:r w:rsidR="00D37E96" w:rsidRPr="008B5089">
        <w:rPr>
          <w:rFonts w:ascii="仿宋_GB2312" w:eastAsia="仿宋_GB2312" w:hAnsi="华文仿宋" w:hint="eastAsia"/>
          <w:color w:val="FF0000"/>
          <w:sz w:val="32"/>
          <w:szCs w:val="32"/>
        </w:rPr>
        <w:t xml:space="preserve">  </w:t>
      </w:r>
    </w:p>
    <w:p w:rsidR="00B24DC6" w:rsidRPr="008B5089" w:rsidRDefault="000516E4" w:rsidP="00DE6170">
      <w:pPr>
        <w:pStyle w:val="p16"/>
        <w:adjustRightInd w:val="0"/>
        <w:snapToGrid w:val="0"/>
        <w:spacing w:line="500" w:lineRule="exact"/>
        <w:ind w:firstLineChars="200" w:firstLine="674"/>
        <w:rPr>
          <w:rFonts w:ascii="黑体" w:eastAsia="黑体" w:hAnsi="黑体" w:cs="黑体"/>
          <w:b/>
          <w:bCs/>
          <w:spacing w:val="8"/>
          <w:kern w:val="2"/>
          <w:sz w:val="32"/>
          <w:szCs w:val="32"/>
        </w:rPr>
      </w:pPr>
      <w:r w:rsidRPr="008B5089"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二、提升旅游产业素质</w:t>
      </w:r>
    </w:p>
    <w:p w:rsidR="00945289" w:rsidRPr="00945289" w:rsidRDefault="00DE6170" w:rsidP="00DE6170">
      <w:pPr>
        <w:adjustRightInd w:val="0"/>
        <w:snapToGrid w:val="0"/>
        <w:spacing w:line="500" w:lineRule="exact"/>
        <w:ind w:firstLine="704"/>
        <w:rPr>
          <w:rFonts w:ascii="仿宋_GB2312" w:eastAsia="仿宋_GB2312" w:hAnsi="仿宋" w:cs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spacing w:val="8"/>
          <w:sz w:val="32"/>
          <w:szCs w:val="32"/>
        </w:rPr>
        <w:t>6</w:t>
      </w:r>
      <w:r w:rsidR="00945289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、鼓励业态多元发展。</w:t>
      </w:r>
      <w:r w:rsidR="00945289" w:rsidRPr="00A05BB9">
        <w:rPr>
          <w:rFonts w:ascii="仿宋_GB2312" w:eastAsia="仿宋_GB2312" w:hint="eastAsia"/>
          <w:sz w:val="32"/>
          <w:szCs w:val="32"/>
        </w:rPr>
        <w:t>新认定为</w:t>
      </w:r>
      <w:r w:rsidR="00945289">
        <w:rPr>
          <w:rFonts w:ascii="仿宋_GB2312" w:eastAsia="仿宋_GB2312" w:hint="eastAsia"/>
          <w:sz w:val="32"/>
          <w:szCs w:val="32"/>
        </w:rPr>
        <w:t>国家</w:t>
      </w:r>
      <w:r w:rsidR="00945289" w:rsidRPr="00A05BB9">
        <w:rPr>
          <w:rFonts w:ascii="仿宋_GB2312" w:eastAsia="仿宋_GB2312" w:hint="eastAsia"/>
          <w:sz w:val="32"/>
          <w:szCs w:val="32"/>
        </w:rPr>
        <w:t>AAA</w:t>
      </w:r>
      <w:r w:rsidR="00945289">
        <w:rPr>
          <w:rFonts w:ascii="仿宋_GB2312" w:eastAsia="仿宋_GB2312" w:hint="eastAsia"/>
          <w:sz w:val="32"/>
          <w:szCs w:val="32"/>
        </w:rPr>
        <w:t>、</w:t>
      </w:r>
      <w:r w:rsidR="00945289" w:rsidRPr="00A05BB9">
        <w:rPr>
          <w:rFonts w:ascii="仿宋_GB2312" w:eastAsia="仿宋_GB2312" w:hint="eastAsia"/>
          <w:sz w:val="32"/>
          <w:szCs w:val="32"/>
        </w:rPr>
        <w:t>AAAA</w:t>
      </w:r>
      <w:r w:rsidR="00945289">
        <w:rPr>
          <w:rFonts w:ascii="仿宋_GB2312" w:eastAsia="仿宋_GB2312" w:hint="eastAsia"/>
          <w:sz w:val="32"/>
          <w:szCs w:val="32"/>
        </w:rPr>
        <w:t>、AAAAA</w:t>
      </w:r>
      <w:r w:rsidR="00945289" w:rsidRPr="00A05BB9">
        <w:rPr>
          <w:rFonts w:ascii="仿宋_GB2312" w:eastAsia="仿宋_GB2312" w:hint="eastAsia"/>
          <w:sz w:val="32"/>
          <w:szCs w:val="32"/>
        </w:rPr>
        <w:t>级旅游景区的，</w:t>
      </w:r>
      <w:r w:rsidR="00945289">
        <w:rPr>
          <w:rFonts w:ascii="仿宋_GB2312" w:eastAsia="仿宋_GB2312" w:hint="eastAsia"/>
          <w:sz w:val="32"/>
          <w:szCs w:val="32"/>
        </w:rPr>
        <w:t>分别</w:t>
      </w:r>
      <w:r w:rsidR="00945289" w:rsidRPr="00A05BB9">
        <w:rPr>
          <w:rFonts w:ascii="仿宋_GB2312" w:eastAsia="仿宋_GB2312" w:hint="eastAsia"/>
          <w:sz w:val="32"/>
          <w:szCs w:val="32"/>
        </w:rPr>
        <w:t>给予一次性</w:t>
      </w:r>
      <w:r w:rsidR="00945289">
        <w:rPr>
          <w:rFonts w:ascii="仿宋_GB2312" w:eastAsia="仿宋_GB2312" w:hint="eastAsia"/>
          <w:sz w:val="32"/>
          <w:szCs w:val="32"/>
        </w:rPr>
        <w:t>2</w:t>
      </w:r>
      <w:r w:rsidR="00945289" w:rsidRPr="00A05BB9">
        <w:rPr>
          <w:rFonts w:ascii="仿宋_GB2312" w:eastAsia="仿宋_GB2312" w:hint="eastAsia"/>
          <w:sz w:val="32"/>
          <w:szCs w:val="32"/>
        </w:rPr>
        <w:t>0万元</w:t>
      </w:r>
      <w:r w:rsidR="00945289">
        <w:rPr>
          <w:rFonts w:ascii="仿宋_GB2312" w:eastAsia="仿宋_GB2312" w:hint="eastAsia"/>
          <w:sz w:val="32"/>
          <w:szCs w:val="32"/>
        </w:rPr>
        <w:t>、</w:t>
      </w:r>
      <w:r w:rsidR="003406C6">
        <w:rPr>
          <w:rFonts w:ascii="仿宋_GB2312" w:eastAsia="仿宋_GB2312" w:hint="eastAsia"/>
          <w:sz w:val="32"/>
          <w:szCs w:val="32"/>
        </w:rPr>
        <w:t>3</w:t>
      </w:r>
      <w:r w:rsidR="00945289">
        <w:rPr>
          <w:rFonts w:ascii="仿宋_GB2312" w:eastAsia="仿宋_GB2312" w:hint="eastAsia"/>
          <w:sz w:val="32"/>
          <w:szCs w:val="32"/>
        </w:rPr>
        <w:t>0万元、100万元</w:t>
      </w:r>
      <w:r w:rsidR="00945289" w:rsidRPr="00A05BB9">
        <w:rPr>
          <w:rFonts w:ascii="仿宋_GB2312" w:eastAsia="仿宋_GB2312" w:hint="eastAsia"/>
          <w:sz w:val="32"/>
          <w:szCs w:val="32"/>
        </w:rPr>
        <w:t>的奖励</w:t>
      </w:r>
      <w:r w:rsidR="00945289">
        <w:rPr>
          <w:rFonts w:ascii="仿宋_GB2312" w:eastAsia="仿宋_GB2312" w:hint="eastAsia"/>
          <w:sz w:val="32"/>
          <w:szCs w:val="32"/>
        </w:rPr>
        <w:t>；</w:t>
      </w:r>
      <w:r w:rsidR="00945289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新评定为省级、国家级旅游产业示范基地、示范企业的，分别给予一次性10</w:t>
      </w:r>
      <w:r w:rsidR="003406C6" w:rsidRPr="00A05BB9">
        <w:rPr>
          <w:rFonts w:ascii="仿宋_GB2312" w:eastAsia="仿宋_GB2312" w:hint="eastAsia"/>
          <w:sz w:val="32"/>
          <w:szCs w:val="32"/>
        </w:rPr>
        <w:t>万元</w:t>
      </w:r>
      <w:r w:rsidR="00945289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、30万元的奖励</w:t>
      </w:r>
      <w:r w:rsidR="00945289">
        <w:rPr>
          <w:rFonts w:ascii="仿宋_GB2312" w:eastAsia="仿宋_GB2312" w:hAnsi="仿宋" w:cs="仿宋" w:hint="eastAsia"/>
          <w:spacing w:val="8"/>
          <w:sz w:val="32"/>
          <w:szCs w:val="32"/>
        </w:rPr>
        <w:t>；</w:t>
      </w:r>
      <w:r w:rsidR="00945289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新评定为省级、国家级旅游度假区（生态旅游区、旅游风情小镇）的，分别给予一次性50万元、100万元的奖励；</w:t>
      </w:r>
      <w:r w:rsidR="00945289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新评定为浙江省3A、4A、5A的景区镇，分别给予一次性10万元、20万元、30万元的奖励；</w:t>
      </w:r>
      <w:r w:rsidR="00160928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新评定为浙江省3A景区村庄的，给予一次性20万元的奖励；</w:t>
      </w:r>
      <w:r w:rsidR="00945289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省级、国家级非</w:t>
      </w:r>
      <w:proofErr w:type="gramStart"/>
      <w:r w:rsidR="00945289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遗旅游</w:t>
      </w:r>
      <w:proofErr w:type="gramEnd"/>
      <w:r w:rsidR="00945289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主题小镇、非</w:t>
      </w:r>
      <w:proofErr w:type="gramStart"/>
      <w:r w:rsidR="00945289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遗旅游</w:t>
      </w:r>
      <w:proofErr w:type="gramEnd"/>
      <w:r w:rsidR="00945289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民俗文化村、非</w:t>
      </w:r>
      <w:proofErr w:type="gramStart"/>
      <w:r w:rsidR="00945289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遗旅游</w:t>
      </w:r>
      <w:proofErr w:type="gramEnd"/>
      <w:r w:rsidR="00945289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景</w:t>
      </w:r>
      <w:r w:rsidR="00945289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区(体验点)</w:t>
      </w:r>
      <w:r w:rsidR="003406C6">
        <w:rPr>
          <w:rFonts w:ascii="仿宋_GB2312" w:eastAsia="仿宋_GB2312" w:hAnsi="仿宋" w:cs="仿宋" w:hint="eastAsia"/>
          <w:snapToGrid w:val="0"/>
          <w:sz w:val="32"/>
          <w:szCs w:val="32"/>
        </w:rPr>
        <w:t>每年常态</w:t>
      </w:r>
      <w:proofErr w:type="gramStart"/>
      <w:r w:rsidR="003406C6">
        <w:rPr>
          <w:rFonts w:ascii="仿宋_GB2312" w:eastAsia="仿宋_GB2312" w:hAnsi="仿宋" w:cs="仿宋" w:hint="eastAsia"/>
          <w:snapToGrid w:val="0"/>
          <w:sz w:val="32"/>
          <w:szCs w:val="32"/>
        </w:rPr>
        <w:t>化开展</w:t>
      </w:r>
      <w:proofErr w:type="gramEnd"/>
      <w:r w:rsidR="003406C6">
        <w:rPr>
          <w:rFonts w:ascii="仿宋_GB2312" w:eastAsia="仿宋_GB2312" w:hAnsi="仿宋" w:cs="仿宋" w:hint="eastAsia"/>
          <w:snapToGrid w:val="0"/>
          <w:sz w:val="32"/>
          <w:szCs w:val="32"/>
        </w:rPr>
        <w:t>非遗活动，给予每年3万元、5万元的补助</w:t>
      </w:r>
      <w:r w:rsidR="00945289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。</w:t>
      </w:r>
    </w:p>
    <w:p w:rsidR="00B24DC6" w:rsidRDefault="00DE6170" w:rsidP="00DE6170">
      <w:pPr>
        <w:adjustRightInd w:val="0"/>
        <w:snapToGrid w:val="0"/>
        <w:spacing w:line="500" w:lineRule="exact"/>
        <w:ind w:firstLine="704"/>
        <w:rPr>
          <w:rFonts w:ascii="仿宋_GB2312" w:eastAsia="仿宋_GB2312" w:hAnsi="仿宋" w:cs="仿宋"/>
          <w:spacing w:val="8"/>
          <w:sz w:val="32"/>
          <w:szCs w:val="32"/>
        </w:rPr>
      </w:pPr>
      <w:r>
        <w:rPr>
          <w:rFonts w:ascii="仿宋_GB2312" w:eastAsia="仿宋_GB2312" w:hAnsi="仿宋" w:cs="仿宋" w:hint="eastAsia"/>
          <w:spacing w:val="8"/>
          <w:sz w:val="32"/>
          <w:szCs w:val="32"/>
        </w:rPr>
        <w:t>7</w:t>
      </w:r>
      <w:r w:rsidR="000516E4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、鼓励企业提升品质。新评定为四星、五星级的饭店，分别给予一次性100万元、300万元的奖励;</w:t>
      </w:r>
      <w:r w:rsidR="000516E4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 xml:space="preserve"> 新评定为银叶（银鼎）、金叶（金鼎）绿色饭店的，分别给予一次性奖励10万元、30万元；</w:t>
      </w:r>
      <w:r w:rsidR="000516E4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新评定为四星级、五星级的旅行社</w:t>
      </w:r>
      <w:r w:rsidR="000516E4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分别给予一次性</w:t>
      </w:r>
      <w:r w:rsidR="000516E4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30万元、50万元的奖励；</w:t>
      </w:r>
      <w:r w:rsidR="00945289">
        <w:rPr>
          <w:rFonts w:ascii="仿宋_GB2312" w:eastAsia="仿宋_GB2312" w:hAnsi="仿宋" w:cs="仿宋" w:hint="eastAsia"/>
          <w:spacing w:val="8"/>
          <w:sz w:val="32"/>
          <w:szCs w:val="32"/>
        </w:rPr>
        <w:t>新评定为桐庐县文化主题民宿的，</w:t>
      </w:r>
      <w:r w:rsidR="009452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给予</w:t>
      </w:r>
      <w:r w:rsidR="000516E4" w:rsidRPr="008B5089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一次性</w:t>
      </w:r>
      <w:r w:rsidR="000D2879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5</w:t>
      </w:r>
      <w:r w:rsidR="000516E4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万元的奖励</w:t>
      </w:r>
      <w:r w:rsidR="00945289">
        <w:rPr>
          <w:rFonts w:ascii="仿宋_GB2312" w:eastAsia="仿宋_GB2312" w:hAnsi="仿宋" w:cs="仿宋" w:hint="eastAsia"/>
          <w:spacing w:val="8"/>
          <w:sz w:val="32"/>
          <w:szCs w:val="32"/>
        </w:rPr>
        <w:t>；</w:t>
      </w:r>
      <w:r w:rsidR="000516E4" w:rsidRPr="00056DAB">
        <w:rPr>
          <w:rFonts w:ascii="仿宋_GB2312" w:eastAsia="仿宋_GB2312" w:hAnsi="仿宋" w:cs="仿宋" w:hint="eastAsia"/>
          <w:spacing w:val="8"/>
          <w:sz w:val="32"/>
          <w:szCs w:val="32"/>
        </w:rPr>
        <w:t>新评定为“百县千碗”特色美食体验店、示范店、旗舰店</w:t>
      </w:r>
      <w:r w:rsidR="005001F2" w:rsidRPr="00056DAB">
        <w:rPr>
          <w:rFonts w:ascii="仿宋_GB2312" w:eastAsia="仿宋_GB2312" w:hAnsi="仿宋" w:cs="仿宋" w:hint="eastAsia"/>
          <w:spacing w:val="8"/>
          <w:sz w:val="32"/>
          <w:szCs w:val="32"/>
        </w:rPr>
        <w:t>和美食</w:t>
      </w:r>
      <w:r w:rsidR="00D541A8" w:rsidRPr="00056DAB">
        <w:rPr>
          <w:rFonts w:ascii="仿宋_GB2312" w:eastAsia="仿宋_GB2312" w:hAnsi="仿宋" w:cs="仿宋" w:hint="eastAsia"/>
          <w:spacing w:val="8"/>
          <w:sz w:val="32"/>
          <w:szCs w:val="32"/>
        </w:rPr>
        <w:t>特色</w:t>
      </w:r>
      <w:r w:rsidR="005001F2" w:rsidRPr="00056DAB">
        <w:rPr>
          <w:rFonts w:ascii="仿宋_GB2312" w:eastAsia="仿宋_GB2312" w:hAnsi="仿宋" w:cs="仿宋" w:hint="eastAsia"/>
          <w:spacing w:val="8"/>
          <w:sz w:val="32"/>
          <w:szCs w:val="32"/>
        </w:rPr>
        <w:t>小镇</w:t>
      </w:r>
      <w:r w:rsidR="000516E4" w:rsidRPr="00056DAB">
        <w:rPr>
          <w:rFonts w:ascii="仿宋_GB2312" w:eastAsia="仿宋_GB2312" w:hAnsi="仿宋" w:cs="仿宋" w:hint="eastAsia"/>
          <w:spacing w:val="8"/>
          <w:sz w:val="32"/>
          <w:szCs w:val="32"/>
        </w:rPr>
        <w:t>的，分别给予一次性3万元、5万元、</w:t>
      </w:r>
      <w:r w:rsidR="00945289">
        <w:rPr>
          <w:rFonts w:ascii="仿宋_GB2312" w:eastAsia="仿宋_GB2312" w:hAnsi="仿宋" w:cs="仿宋" w:hint="eastAsia"/>
          <w:spacing w:val="8"/>
          <w:sz w:val="32"/>
          <w:szCs w:val="32"/>
        </w:rPr>
        <w:t>7</w:t>
      </w:r>
      <w:r w:rsidR="000516E4" w:rsidRPr="00056DAB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5001F2" w:rsidRPr="00056DAB">
        <w:rPr>
          <w:rFonts w:ascii="仿宋_GB2312" w:eastAsia="仿宋_GB2312" w:hAnsi="仿宋" w:cs="仿宋" w:hint="eastAsia"/>
          <w:spacing w:val="8"/>
          <w:sz w:val="32"/>
          <w:szCs w:val="32"/>
        </w:rPr>
        <w:t>和15万元</w:t>
      </w:r>
      <w:r w:rsidR="000516E4" w:rsidRPr="00056DAB">
        <w:rPr>
          <w:rFonts w:ascii="仿宋_GB2312" w:eastAsia="仿宋_GB2312" w:hAnsi="仿宋" w:cs="仿宋" w:hint="eastAsia"/>
          <w:spacing w:val="8"/>
          <w:sz w:val="32"/>
          <w:szCs w:val="32"/>
        </w:rPr>
        <w:t>的奖励</w:t>
      </w:r>
      <w:r w:rsidR="00D37E96">
        <w:rPr>
          <w:rFonts w:ascii="仿宋_GB2312" w:eastAsia="仿宋_GB2312" w:hAnsi="仿宋" w:cs="仿宋" w:hint="eastAsia"/>
          <w:spacing w:val="8"/>
          <w:sz w:val="32"/>
          <w:szCs w:val="32"/>
        </w:rPr>
        <w:t>；</w:t>
      </w:r>
      <w:r w:rsidR="00D37E96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t>在市、省、国家旅游行政主管部门主办的旅游商品评比中获得奖项的，分别给予一次性1万、5</w:t>
      </w:r>
      <w:r w:rsidR="00D37E96" w:rsidRPr="008B5089">
        <w:rPr>
          <w:rFonts w:ascii="仿宋_GB2312" w:eastAsia="仿宋_GB2312" w:hAnsi="仿宋" w:cs="仿宋" w:hint="eastAsia"/>
          <w:spacing w:val="8"/>
          <w:sz w:val="32"/>
          <w:szCs w:val="32"/>
        </w:rPr>
        <w:lastRenderedPageBreak/>
        <w:t>万、20万的奖励。</w:t>
      </w:r>
    </w:p>
    <w:p w:rsidR="00D37E96" w:rsidRDefault="00DE6170" w:rsidP="00DE6170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8</w:t>
      </w:r>
      <w:r w:rsidR="00D37E96" w:rsidRPr="008B5089">
        <w:rPr>
          <w:rFonts w:ascii="仿宋_GB2312" w:eastAsia="仿宋_GB2312" w:hAnsi="华文仿宋" w:hint="eastAsia"/>
          <w:sz w:val="32"/>
          <w:szCs w:val="32"/>
        </w:rPr>
        <w:t>、奖励体育示范项目。被认定为市级、省级、国家级运动休闲旅游示范基地、精品线路、优秀项目、户外营地、协会俱乐部、体育服务业示范企业等运动康体机构，分别给予5万元、10万元、15万元的奖励补助。</w:t>
      </w:r>
    </w:p>
    <w:p w:rsidR="00D37E96" w:rsidRPr="00D37E96" w:rsidRDefault="00D37E96" w:rsidP="00DE6170">
      <w:pPr>
        <w:adjustRightInd w:val="0"/>
        <w:snapToGrid w:val="0"/>
        <w:spacing w:line="500" w:lineRule="exact"/>
        <w:ind w:firstLine="704"/>
        <w:rPr>
          <w:rFonts w:ascii="仿宋_GB2312" w:eastAsia="仿宋_GB2312" w:hAnsi="仿宋" w:cs="仿宋"/>
          <w:spacing w:val="8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三、加强品牌宣传营销</w:t>
      </w:r>
    </w:p>
    <w:p w:rsidR="00C60B32" w:rsidRPr="003406C6" w:rsidRDefault="00DE6170" w:rsidP="00DE617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9</w:t>
      </w:r>
      <w:r w:rsidR="00C60B32" w:rsidRPr="003406C6">
        <w:rPr>
          <w:rFonts w:ascii="仿宋_GB2312" w:eastAsia="仿宋_GB2312" w:hAnsi="仿宋" w:cs="仿宋" w:hint="eastAsia"/>
          <w:snapToGrid w:val="0"/>
          <w:color w:val="000000"/>
          <w:sz w:val="32"/>
          <w:szCs w:val="32"/>
        </w:rPr>
        <w:t>、</w:t>
      </w:r>
      <w:r w:rsidR="00C60B32" w:rsidRPr="003406C6">
        <w:rPr>
          <w:rFonts w:ascii="仿宋_GB2312" w:eastAsia="仿宋_GB2312" w:hint="eastAsia"/>
          <w:sz w:val="32"/>
          <w:szCs w:val="32"/>
        </w:rPr>
        <w:t>鼓励引进</w:t>
      </w:r>
      <w:r w:rsidR="003406C6" w:rsidRPr="003406C6">
        <w:rPr>
          <w:rFonts w:ascii="仿宋_GB2312" w:eastAsia="仿宋_GB2312" w:hint="eastAsia"/>
          <w:sz w:val="32"/>
          <w:szCs w:val="32"/>
        </w:rPr>
        <w:t>乡村</w:t>
      </w:r>
      <w:r w:rsidR="00C60B32" w:rsidRPr="003406C6">
        <w:rPr>
          <w:rFonts w:ascii="仿宋_GB2312" w:eastAsia="仿宋_GB2312" w:hint="eastAsia"/>
          <w:sz w:val="32"/>
          <w:szCs w:val="32"/>
        </w:rPr>
        <w:t>运营商。对运动休闲、会议会展、旅游景区、婚纱摄影、美丽乡村、文化传播等产品运营商，经营满一年的</w:t>
      </w:r>
      <w:proofErr w:type="gramStart"/>
      <w:r w:rsidR="00C60B32" w:rsidRPr="003406C6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C60B32" w:rsidRPr="003406C6">
        <w:rPr>
          <w:rFonts w:ascii="仿宋_GB2312" w:eastAsia="仿宋_GB2312" w:hint="eastAsia"/>
          <w:sz w:val="32"/>
          <w:szCs w:val="32"/>
        </w:rPr>
        <w:t>上企业，给予企业15万元的奖励；经营满二年的，在上一年度奖励基础上再给予15万元奖励；经营满三年的，在前两年奖励基础上再给予企业20万元奖励。</w:t>
      </w:r>
    </w:p>
    <w:p w:rsidR="00160928" w:rsidRDefault="00DE6170" w:rsidP="00160928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" w:hint="eastAsia"/>
          <w:b/>
          <w:color w:val="0070C0"/>
          <w:spacing w:val="8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napToGrid w:val="0"/>
          <w:sz w:val="32"/>
          <w:szCs w:val="32"/>
        </w:rPr>
        <w:t>10</w:t>
      </w:r>
      <w:r w:rsidR="000516E4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、</w:t>
      </w:r>
      <w:r w:rsidR="00F821B8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鼓励开展客源市场宣传。在江浙沪的机场、高铁、地铁、加油站、高速服务区等游客密集场所投放户外广告，费用达15万元以上的，给予50%补助，单个企业补助不超过20</w:t>
      </w:r>
      <w:r w:rsidR="003406C6">
        <w:rPr>
          <w:rFonts w:ascii="仿宋_GB2312" w:eastAsia="仿宋_GB2312" w:hAnsi="仿宋" w:cs="仿宋" w:hint="eastAsia"/>
          <w:snapToGrid w:val="0"/>
          <w:sz w:val="32"/>
          <w:szCs w:val="32"/>
        </w:rPr>
        <w:t>万元；在传统媒体、新媒体</w:t>
      </w:r>
      <w:r w:rsidR="00F821B8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开展宣传推广，全年费用达20万元以上的，给予20%补助，单个企业补助不超过20万元</w:t>
      </w:r>
      <w:r w:rsidR="003406C6">
        <w:rPr>
          <w:rFonts w:ascii="仿宋_GB2312" w:eastAsia="仿宋_GB2312" w:hAnsi="仿宋" w:cs="仿宋" w:hint="eastAsia"/>
          <w:snapToGrid w:val="0"/>
          <w:sz w:val="32"/>
          <w:szCs w:val="32"/>
        </w:rPr>
        <w:t>；</w:t>
      </w:r>
      <w:r w:rsidR="00F821B8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支持旅游企业在新老客源市场开办桐庐旅游服务网点，服务网点投入达到15万元以上且全年正常开放的，给予</w:t>
      </w:r>
      <w:r w:rsidR="00C24CF4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每个点每年</w:t>
      </w:r>
      <w:r w:rsidR="00F821B8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8万元的补助；招募江浙沪以外的游客来桐庐旅游达到1000人以上</w:t>
      </w:r>
      <w:r w:rsidR="003406C6">
        <w:rPr>
          <w:rFonts w:ascii="仿宋_GB2312" w:eastAsia="仿宋_GB2312" w:hAnsi="仿宋" w:cs="仿宋" w:hint="eastAsia"/>
          <w:snapToGrid w:val="0"/>
          <w:sz w:val="32"/>
          <w:szCs w:val="32"/>
        </w:rPr>
        <w:t>，</w:t>
      </w:r>
      <w:r w:rsidR="003406C6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且住宿一晚</w:t>
      </w:r>
      <w:r w:rsidR="00F821B8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的</w:t>
      </w:r>
      <w:r w:rsidR="003406C6">
        <w:rPr>
          <w:rFonts w:ascii="仿宋_GB2312" w:eastAsia="仿宋_GB2312" w:hAnsi="仿宋" w:cs="仿宋" w:hint="eastAsia"/>
          <w:snapToGrid w:val="0"/>
          <w:sz w:val="32"/>
          <w:szCs w:val="32"/>
        </w:rPr>
        <w:t>，</w:t>
      </w:r>
      <w:r w:rsidR="00F821B8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给予20元/人</w:t>
      </w:r>
      <w:r w:rsidR="003406C6">
        <w:rPr>
          <w:rFonts w:ascii="仿宋_GB2312" w:eastAsia="仿宋_GB2312" w:hAnsi="仿宋" w:cs="仿宋" w:hint="eastAsia"/>
          <w:snapToGrid w:val="0"/>
          <w:sz w:val="32"/>
          <w:szCs w:val="32"/>
        </w:rPr>
        <w:t>的</w:t>
      </w:r>
      <w:r w:rsidR="00F821B8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奖励，单个企业奖励</w:t>
      </w:r>
      <w:r w:rsidR="00C24CF4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不超过</w:t>
      </w:r>
      <w:r w:rsidR="00F821B8" w:rsidRPr="008B5089">
        <w:rPr>
          <w:rFonts w:ascii="仿宋_GB2312" w:eastAsia="仿宋_GB2312" w:hAnsi="仿宋" w:cs="仿宋" w:hint="eastAsia"/>
          <w:snapToGrid w:val="0"/>
          <w:sz w:val="32"/>
          <w:szCs w:val="32"/>
        </w:rPr>
        <w:t>10万元</w:t>
      </w:r>
      <w:r w:rsidR="00EF143B">
        <w:rPr>
          <w:rFonts w:ascii="仿宋_GB2312" w:eastAsia="仿宋_GB2312" w:hAnsi="仿宋" w:cs="仿宋" w:hint="eastAsia"/>
          <w:snapToGrid w:val="0"/>
          <w:sz w:val="32"/>
          <w:szCs w:val="32"/>
        </w:rPr>
        <w:t>；</w:t>
      </w:r>
      <w:r w:rsidR="00EF143B" w:rsidRPr="003406C6">
        <w:rPr>
          <w:rFonts w:ascii="仿宋_GB2312" w:eastAsia="仿宋_GB2312" w:hAnsi="仿宋" w:cs="仿宋" w:hint="eastAsia"/>
          <w:snapToGrid w:val="0"/>
          <w:sz w:val="32"/>
          <w:szCs w:val="32"/>
        </w:rPr>
        <w:t>对旅行社招徕旅游团队来我县旅游，</w:t>
      </w:r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住宿不少于一晚</w:t>
      </w:r>
      <w:r w:rsidR="00EF143B" w:rsidRPr="003406C6">
        <w:rPr>
          <w:rFonts w:ascii="仿宋_GB2312" w:eastAsia="仿宋_GB2312" w:hAnsi="仿宋" w:cs="仿宋" w:hint="eastAsia"/>
          <w:snapToGrid w:val="0"/>
          <w:sz w:val="32"/>
          <w:szCs w:val="32"/>
        </w:rPr>
        <w:t>，游览至少一个收费景区，旅游消费（门票</w:t>
      </w:r>
      <w:r w:rsidR="00EF143B" w:rsidRPr="003406C6">
        <w:rPr>
          <w:rFonts w:ascii="仿宋_GB2312" w:eastAsia="仿宋_GB2312" w:hAnsi="仿宋" w:cs="仿宋"/>
          <w:snapToGrid w:val="0"/>
          <w:sz w:val="32"/>
          <w:szCs w:val="32"/>
        </w:rPr>
        <w:t>+</w:t>
      </w:r>
      <w:r w:rsidR="00EF143B" w:rsidRPr="003406C6">
        <w:rPr>
          <w:rFonts w:ascii="仿宋_GB2312" w:eastAsia="仿宋_GB2312" w:hAnsi="仿宋" w:cs="仿宋" w:hint="eastAsia"/>
          <w:snapToGrid w:val="0"/>
          <w:sz w:val="32"/>
          <w:szCs w:val="32"/>
        </w:rPr>
        <w:t>住宿）总额达</w:t>
      </w:r>
      <w:r w:rsidR="003406C6" w:rsidRPr="003406C6">
        <w:rPr>
          <w:rFonts w:ascii="仿宋_GB2312" w:eastAsia="仿宋_GB2312" w:hAnsi="仿宋" w:cs="仿宋" w:hint="eastAsia"/>
          <w:snapToGrid w:val="0"/>
          <w:sz w:val="32"/>
          <w:szCs w:val="32"/>
        </w:rPr>
        <w:t>70</w:t>
      </w:r>
      <w:r w:rsidR="0064587B" w:rsidRPr="003406C6">
        <w:rPr>
          <w:rFonts w:ascii="仿宋_GB2312" w:eastAsia="仿宋_GB2312" w:hAnsi="仿宋" w:cs="仿宋" w:hint="eastAsia"/>
          <w:snapToGrid w:val="0"/>
          <w:sz w:val="32"/>
          <w:szCs w:val="32"/>
        </w:rPr>
        <w:t>万、</w:t>
      </w:r>
      <w:r w:rsidR="003406C6" w:rsidRPr="003406C6">
        <w:rPr>
          <w:rFonts w:ascii="仿宋_GB2312" w:eastAsia="仿宋_GB2312" w:hAnsi="仿宋" w:cs="仿宋" w:hint="eastAsia"/>
          <w:snapToGrid w:val="0"/>
          <w:sz w:val="32"/>
          <w:szCs w:val="32"/>
        </w:rPr>
        <w:t>15</w:t>
      </w:r>
      <w:r w:rsidR="0064587B" w:rsidRPr="003406C6">
        <w:rPr>
          <w:rFonts w:ascii="仿宋_GB2312" w:eastAsia="仿宋_GB2312" w:hAnsi="仿宋" w:cs="仿宋" w:hint="eastAsia"/>
          <w:snapToGrid w:val="0"/>
          <w:sz w:val="32"/>
          <w:szCs w:val="32"/>
        </w:rPr>
        <w:t>0万、</w:t>
      </w:r>
      <w:r w:rsidR="003406C6" w:rsidRPr="003406C6">
        <w:rPr>
          <w:rFonts w:ascii="仿宋_GB2312" w:eastAsia="仿宋_GB2312" w:hAnsi="仿宋" w:cs="仿宋" w:hint="eastAsia"/>
          <w:snapToGrid w:val="0"/>
          <w:sz w:val="32"/>
          <w:szCs w:val="32"/>
        </w:rPr>
        <w:t>2</w:t>
      </w:r>
      <w:r w:rsidR="0064587B" w:rsidRPr="003406C6">
        <w:rPr>
          <w:rFonts w:ascii="仿宋_GB2312" w:eastAsia="仿宋_GB2312" w:hAnsi="仿宋" w:cs="仿宋" w:hint="eastAsia"/>
          <w:snapToGrid w:val="0"/>
          <w:sz w:val="32"/>
          <w:szCs w:val="32"/>
        </w:rPr>
        <w:t>00</w:t>
      </w:r>
      <w:r w:rsidR="004D77CC" w:rsidRPr="003406C6">
        <w:rPr>
          <w:rFonts w:ascii="仿宋_GB2312" w:eastAsia="仿宋_GB2312" w:hAnsi="仿宋" w:cs="仿宋" w:hint="eastAsia"/>
          <w:snapToGrid w:val="0"/>
          <w:sz w:val="32"/>
          <w:szCs w:val="32"/>
        </w:rPr>
        <w:t>万</w:t>
      </w:r>
      <w:r w:rsidR="00EF143B" w:rsidRPr="003406C6">
        <w:rPr>
          <w:rFonts w:ascii="仿宋_GB2312" w:eastAsia="仿宋_GB2312" w:hAnsi="仿宋" w:cs="仿宋" w:hint="eastAsia"/>
          <w:snapToGrid w:val="0"/>
          <w:sz w:val="32"/>
          <w:szCs w:val="32"/>
        </w:rPr>
        <w:t>及以上的，分别给予3万元、7万元、16万元的奖励。</w:t>
      </w:r>
    </w:p>
    <w:p w:rsidR="00EC1A29" w:rsidRPr="00160928" w:rsidRDefault="00DE6170" w:rsidP="00160928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b/>
          <w:color w:val="0070C0"/>
          <w:spacing w:val="8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napToGrid w:val="0"/>
          <w:sz w:val="32"/>
          <w:szCs w:val="32"/>
        </w:rPr>
        <w:t>11</w:t>
      </w:r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、鼓励发展</w:t>
      </w:r>
      <w:proofErr w:type="gramStart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研</w:t>
      </w:r>
      <w:proofErr w:type="gramEnd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学旅行。对积极推广在桐庐县内住宿1晚及以上的</w:t>
      </w:r>
      <w:proofErr w:type="gramStart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研</w:t>
      </w:r>
      <w:proofErr w:type="gramEnd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学旅行产品的</w:t>
      </w:r>
      <w:proofErr w:type="gramStart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研</w:t>
      </w:r>
      <w:proofErr w:type="gramEnd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学旅行企业（含基地、营地、旅行社），年度引进县外</w:t>
      </w:r>
      <w:proofErr w:type="gramStart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研</w:t>
      </w:r>
      <w:proofErr w:type="gramEnd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学旅行学生达到50000人及以上、</w:t>
      </w:r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lastRenderedPageBreak/>
        <w:t>20000人及以上、10000人及以上，分别给予</w:t>
      </w:r>
      <w:proofErr w:type="gramStart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研</w:t>
      </w:r>
      <w:proofErr w:type="gramEnd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学旅行运营商30万元、12万元、5万元的奖励。</w:t>
      </w:r>
    </w:p>
    <w:p w:rsidR="00EC1A29" w:rsidRPr="00D37E96" w:rsidRDefault="00DE6170" w:rsidP="00DE617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snapToGrid w:val="0"/>
          <w:sz w:val="32"/>
          <w:szCs w:val="32"/>
        </w:rPr>
      </w:pPr>
      <w:r>
        <w:rPr>
          <w:rFonts w:ascii="仿宋_GB2312" w:eastAsia="仿宋_GB2312" w:hAnsi="仿宋" w:cs="仿宋" w:hint="eastAsia"/>
          <w:snapToGrid w:val="0"/>
          <w:sz w:val="32"/>
          <w:szCs w:val="32"/>
        </w:rPr>
        <w:t>12</w:t>
      </w:r>
      <w:r w:rsidR="00C24CF4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、鼓励</w:t>
      </w:r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开设购物点和</w:t>
      </w:r>
      <w:proofErr w:type="gramStart"/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文旅</w:t>
      </w:r>
      <w:proofErr w:type="gramEnd"/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驿站</w:t>
      </w:r>
      <w:r w:rsidR="00C24CF4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。</w:t>
      </w:r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新评定为桐庐县</w:t>
      </w:r>
      <w:proofErr w:type="gramStart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文旅商品</w:t>
      </w:r>
      <w:proofErr w:type="gramEnd"/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购物点，城区购物点</w:t>
      </w:r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营业</w:t>
      </w:r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面积</w:t>
      </w:r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3</w:t>
      </w:r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00平米以上、营业额达到200万元，乡村购物点</w:t>
      </w:r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营业</w:t>
      </w:r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面积</w:t>
      </w:r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1</w:t>
      </w:r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00平米以上、营业额达到100万元</w:t>
      </w:r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，</w:t>
      </w:r>
      <w:r w:rsidR="00EC1A29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给予一次性10万元奖励。</w:t>
      </w:r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在县外</w:t>
      </w:r>
      <w:proofErr w:type="gramStart"/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开设文旅驿站</w:t>
      </w:r>
      <w:proofErr w:type="gramEnd"/>
      <w:r w:rsidR="00D37E96" w:rsidRPr="00D37E96">
        <w:rPr>
          <w:rFonts w:ascii="仿宋_GB2312" w:eastAsia="仿宋_GB2312" w:hAnsi="仿宋" w:cs="仿宋" w:hint="eastAsia"/>
          <w:snapToGrid w:val="0"/>
          <w:sz w:val="32"/>
          <w:szCs w:val="32"/>
        </w:rPr>
        <w:t>，经审定批准后一次性给予5万元的奖励。</w:t>
      </w:r>
    </w:p>
    <w:p w:rsidR="00C240BA" w:rsidRPr="00D37E96" w:rsidRDefault="00825353" w:rsidP="00DE6170">
      <w:pPr>
        <w:pStyle w:val="p16"/>
        <w:adjustRightInd w:val="0"/>
        <w:snapToGrid w:val="0"/>
        <w:spacing w:line="500" w:lineRule="exact"/>
        <w:ind w:firstLineChars="200" w:firstLine="674"/>
        <w:rPr>
          <w:rFonts w:ascii="仿宋_GB2312" w:eastAsia="仿宋_GB2312" w:hAnsi="黑体" w:cs="仿宋"/>
          <w:b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四</w:t>
      </w:r>
      <w:r w:rsidR="000516E4" w:rsidRPr="008B5089"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、</w:t>
      </w:r>
      <w:r w:rsidR="00D37E96"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推动</w:t>
      </w:r>
      <w:proofErr w:type="gramStart"/>
      <w:r w:rsidR="00BA22EB"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文</w:t>
      </w:r>
      <w:r w:rsidR="000516E4" w:rsidRPr="008B5089"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旅</w:t>
      </w:r>
      <w:r w:rsidR="00BA22EB"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体</w:t>
      </w:r>
      <w:proofErr w:type="gramEnd"/>
      <w:r w:rsidR="000516E4" w:rsidRPr="008B5089"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融合发展</w:t>
      </w:r>
    </w:p>
    <w:p w:rsidR="006431CD" w:rsidRPr="00D37E96" w:rsidRDefault="006431CD" w:rsidP="00DE6170">
      <w:pPr>
        <w:pStyle w:val="p16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snapToGrid w:val="0"/>
          <w:kern w:val="2"/>
          <w:sz w:val="32"/>
          <w:szCs w:val="32"/>
        </w:rPr>
      </w:pPr>
      <w:r w:rsidRPr="00D37E96">
        <w:rPr>
          <w:rFonts w:ascii="仿宋_GB2312" w:eastAsia="仿宋_GB2312" w:hAnsi="仿宋" w:cs="仿宋" w:hint="eastAsia"/>
          <w:snapToGrid w:val="0"/>
          <w:kern w:val="2"/>
          <w:sz w:val="32"/>
          <w:szCs w:val="32"/>
        </w:rPr>
        <w:t>1</w:t>
      </w:r>
      <w:r w:rsidR="00DE6170">
        <w:rPr>
          <w:rFonts w:ascii="仿宋_GB2312" w:eastAsia="仿宋_GB2312" w:hAnsi="仿宋" w:cs="仿宋" w:hint="eastAsia"/>
          <w:snapToGrid w:val="0"/>
          <w:kern w:val="2"/>
          <w:sz w:val="32"/>
          <w:szCs w:val="32"/>
        </w:rPr>
        <w:t>3</w:t>
      </w:r>
      <w:r w:rsidRPr="00D37E96">
        <w:rPr>
          <w:rFonts w:ascii="仿宋_GB2312" w:eastAsia="仿宋_GB2312" w:hAnsi="仿宋" w:cs="仿宋" w:hint="eastAsia"/>
          <w:snapToGrid w:val="0"/>
          <w:kern w:val="2"/>
          <w:sz w:val="32"/>
          <w:szCs w:val="32"/>
        </w:rPr>
        <w:t>、鼓励</w:t>
      </w:r>
      <w:r w:rsidR="00D37E96" w:rsidRPr="00D37E96">
        <w:rPr>
          <w:rFonts w:ascii="仿宋_GB2312" w:eastAsia="仿宋_GB2312" w:hAnsi="仿宋" w:cs="仿宋" w:hint="eastAsia"/>
          <w:snapToGrid w:val="0"/>
          <w:kern w:val="2"/>
          <w:sz w:val="32"/>
          <w:szCs w:val="32"/>
        </w:rPr>
        <w:t>社会力量</w:t>
      </w:r>
      <w:proofErr w:type="gramStart"/>
      <w:r w:rsidR="00D37E96" w:rsidRPr="00D37E96">
        <w:rPr>
          <w:rFonts w:ascii="仿宋_GB2312" w:eastAsia="仿宋_GB2312" w:hAnsi="仿宋" w:cs="仿宋" w:hint="eastAsia"/>
          <w:snapToGrid w:val="0"/>
          <w:kern w:val="2"/>
          <w:sz w:val="32"/>
          <w:szCs w:val="32"/>
        </w:rPr>
        <w:t>来桐举办</w:t>
      </w:r>
      <w:r w:rsidR="00D37E96">
        <w:rPr>
          <w:rFonts w:ascii="仿宋_GB2312" w:eastAsia="仿宋_GB2312" w:hAnsi="仿宋" w:cs="仿宋" w:hint="eastAsia"/>
          <w:snapToGrid w:val="0"/>
          <w:kern w:val="2"/>
          <w:sz w:val="32"/>
          <w:szCs w:val="32"/>
        </w:rPr>
        <w:t>文旅体</w:t>
      </w:r>
      <w:proofErr w:type="gramEnd"/>
      <w:r w:rsidR="00D37E96" w:rsidRPr="00D37E96">
        <w:rPr>
          <w:rFonts w:ascii="仿宋_GB2312" w:eastAsia="仿宋_GB2312" w:hAnsi="仿宋" w:cs="仿宋" w:hint="eastAsia"/>
          <w:snapToGrid w:val="0"/>
          <w:kern w:val="2"/>
          <w:sz w:val="32"/>
          <w:szCs w:val="32"/>
        </w:rPr>
        <w:t>赛事</w:t>
      </w:r>
      <w:r w:rsidR="00D37E96">
        <w:rPr>
          <w:rFonts w:ascii="仿宋_GB2312" w:eastAsia="仿宋_GB2312" w:hAnsi="仿宋" w:cs="仿宋" w:hint="eastAsia"/>
          <w:snapToGrid w:val="0"/>
          <w:kern w:val="2"/>
          <w:sz w:val="32"/>
          <w:szCs w:val="32"/>
        </w:rPr>
        <w:t>、节庆</w:t>
      </w:r>
      <w:r w:rsidR="00D37E96" w:rsidRPr="00D37E96">
        <w:rPr>
          <w:rFonts w:ascii="仿宋_GB2312" w:eastAsia="仿宋_GB2312" w:hAnsi="仿宋" w:cs="仿宋" w:hint="eastAsia"/>
          <w:snapToGrid w:val="0"/>
          <w:kern w:val="2"/>
          <w:sz w:val="32"/>
          <w:szCs w:val="32"/>
        </w:rPr>
        <w:t>活动，</w:t>
      </w:r>
      <w:r w:rsidR="00D37E96">
        <w:rPr>
          <w:rFonts w:ascii="仿宋_GB2312" w:eastAsia="仿宋_GB2312" w:hAnsi="仿宋" w:cs="仿宋" w:hint="eastAsia"/>
          <w:snapToGrid w:val="0"/>
          <w:kern w:val="2"/>
          <w:sz w:val="32"/>
          <w:szCs w:val="32"/>
        </w:rPr>
        <w:t>经审定批准的赛事、节庆活动，</w:t>
      </w:r>
      <w:r w:rsidR="00DE6170">
        <w:rPr>
          <w:rFonts w:ascii="仿宋_GB2312" w:eastAsia="仿宋_GB2312" w:hAnsi="仿宋" w:cs="仿宋" w:hint="eastAsia"/>
          <w:snapToGrid w:val="0"/>
          <w:kern w:val="2"/>
          <w:sz w:val="32"/>
          <w:szCs w:val="32"/>
        </w:rPr>
        <w:t>根据总投入额</w:t>
      </w:r>
      <w:r w:rsidR="00DE6170" w:rsidRPr="0042319D">
        <w:rPr>
          <w:rFonts w:ascii="仿宋_GB2312" w:eastAsia="仿宋_GB2312" w:hAnsi="仿宋" w:cs="仿宋" w:hint="eastAsia"/>
          <w:spacing w:val="8"/>
          <w:sz w:val="32"/>
          <w:szCs w:val="32"/>
        </w:rPr>
        <w:t>3</w:t>
      </w:r>
      <w:r w:rsidR="00DE6170">
        <w:rPr>
          <w:rFonts w:ascii="仿宋_GB2312" w:eastAsia="仿宋_GB2312" w:hAnsi="仿宋" w:cs="仿宋" w:hint="eastAsia"/>
          <w:spacing w:val="8"/>
          <w:sz w:val="32"/>
          <w:szCs w:val="32"/>
        </w:rPr>
        <w:t>0</w:t>
      </w:r>
      <w:r w:rsidR="00DE6170" w:rsidRPr="0042319D">
        <w:rPr>
          <w:rFonts w:ascii="仿宋_GB2312" w:eastAsia="仿宋_GB2312" w:hAnsi="仿宋" w:cs="仿宋" w:hint="eastAsia"/>
          <w:spacing w:val="8"/>
          <w:sz w:val="32"/>
          <w:szCs w:val="32"/>
        </w:rPr>
        <w:t>%的比例予以补助，</w:t>
      </w:r>
      <w:r w:rsidR="00DE6170">
        <w:rPr>
          <w:rFonts w:ascii="仿宋_GB2312" w:eastAsia="仿宋_GB2312" w:hAnsi="仿宋" w:cs="仿宋" w:hint="eastAsia"/>
          <w:spacing w:val="8"/>
          <w:sz w:val="32"/>
          <w:szCs w:val="32"/>
        </w:rPr>
        <w:t>单个活动补助不超过20万元。</w:t>
      </w:r>
    </w:p>
    <w:p w:rsidR="00C60B32" w:rsidRPr="00DE6170" w:rsidRDefault="00C60B32" w:rsidP="00DE6170">
      <w:pPr>
        <w:adjustRightInd w:val="0"/>
        <w:snapToGrid w:val="0"/>
        <w:spacing w:line="500" w:lineRule="exact"/>
        <w:ind w:firstLineChars="200" w:firstLine="672"/>
        <w:rPr>
          <w:rFonts w:ascii="仿宋_GB2312" w:eastAsia="仿宋_GB2312"/>
          <w:sz w:val="32"/>
          <w:szCs w:val="32"/>
        </w:rPr>
      </w:pPr>
      <w:r w:rsidRPr="00DE6170">
        <w:rPr>
          <w:rFonts w:ascii="仿宋_GB2312" w:eastAsia="仿宋_GB2312" w:hAnsi="仿宋" w:cs="仿宋" w:hint="eastAsia"/>
          <w:spacing w:val="8"/>
          <w:sz w:val="32"/>
          <w:szCs w:val="32"/>
        </w:rPr>
        <w:t>1</w:t>
      </w:r>
      <w:r w:rsidR="00DE6170">
        <w:rPr>
          <w:rFonts w:ascii="仿宋_GB2312" w:eastAsia="仿宋_GB2312" w:hAnsi="仿宋" w:cs="仿宋" w:hint="eastAsia"/>
          <w:spacing w:val="8"/>
          <w:sz w:val="32"/>
          <w:szCs w:val="32"/>
        </w:rPr>
        <w:t>4</w:t>
      </w:r>
      <w:r w:rsidRPr="00DE6170">
        <w:rPr>
          <w:rFonts w:ascii="仿宋_GB2312" w:eastAsia="仿宋_GB2312" w:hAnsi="仿宋" w:cs="仿宋" w:hint="eastAsia"/>
          <w:spacing w:val="8"/>
          <w:sz w:val="32"/>
          <w:szCs w:val="32"/>
        </w:rPr>
        <w:t>、</w:t>
      </w:r>
      <w:r w:rsidRPr="00DE6170">
        <w:rPr>
          <w:rFonts w:ascii="仿宋_GB2312" w:eastAsia="仿宋_GB2312" w:hint="eastAsia"/>
          <w:sz w:val="32"/>
          <w:szCs w:val="32"/>
        </w:rPr>
        <w:t>鼓励非遗产品转化为旅游商品。</w:t>
      </w:r>
      <w:r w:rsidR="00DE6170" w:rsidRPr="00DE6170">
        <w:rPr>
          <w:rFonts w:ascii="仿宋_GB2312" w:eastAsia="仿宋_GB2312" w:hint="eastAsia"/>
          <w:sz w:val="32"/>
          <w:szCs w:val="32"/>
        </w:rPr>
        <w:t>鼓励</w:t>
      </w:r>
      <w:proofErr w:type="gramStart"/>
      <w:r w:rsidR="00DE6170" w:rsidRPr="00DE6170">
        <w:rPr>
          <w:rFonts w:ascii="仿宋_GB2312" w:eastAsia="仿宋_GB2312" w:hint="eastAsia"/>
          <w:sz w:val="32"/>
          <w:szCs w:val="32"/>
        </w:rPr>
        <w:t>非遗进景区</w:t>
      </w:r>
      <w:proofErr w:type="gramEnd"/>
      <w:r w:rsidR="00DE6170" w:rsidRPr="00DE6170">
        <w:rPr>
          <w:rFonts w:ascii="仿宋_GB2312" w:eastAsia="仿宋_GB2312" w:hint="eastAsia"/>
          <w:sz w:val="32"/>
          <w:szCs w:val="32"/>
        </w:rPr>
        <w:t>、进景区村庄，</w:t>
      </w:r>
      <w:r w:rsidRPr="00DE6170">
        <w:rPr>
          <w:rFonts w:ascii="仿宋_GB2312" w:eastAsia="仿宋_GB2312" w:hint="eastAsia"/>
          <w:sz w:val="32"/>
          <w:szCs w:val="32"/>
        </w:rPr>
        <w:t>将县级及以上非</w:t>
      </w:r>
      <w:proofErr w:type="gramStart"/>
      <w:r w:rsidRPr="00DE6170">
        <w:rPr>
          <w:rFonts w:ascii="仿宋_GB2312" w:eastAsia="仿宋_GB2312" w:hint="eastAsia"/>
          <w:sz w:val="32"/>
          <w:szCs w:val="32"/>
        </w:rPr>
        <w:t>遗项目</w:t>
      </w:r>
      <w:proofErr w:type="gramEnd"/>
      <w:r w:rsidRPr="00DE6170">
        <w:rPr>
          <w:rFonts w:ascii="仿宋_GB2312" w:eastAsia="仿宋_GB2312" w:hint="eastAsia"/>
          <w:sz w:val="32"/>
          <w:szCs w:val="32"/>
        </w:rPr>
        <w:t>开发转化为旅游产品的相关企业、工作室，且总投资额（含室内外装修、初次人员招聘、产品设计费等）在10万元以上的，一次性给予10%的补助，最高不超过5万元。</w:t>
      </w:r>
    </w:p>
    <w:p w:rsidR="00B24DC6" w:rsidRPr="008B5089" w:rsidRDefault="00825353" w:rsidP="00DE6170">
      <w:pPr>
        <w:pStyle w:val="p16"/>
        <w:adjustRightInd w:val="0"/>
        <w:snapToGrid w:val="0"/>
        <w:spacing w:line="500" w:lineRule="exact"/>
        <w:ind w:firstLineChars="200" w:firstLine="674"/>
        <w:rPr>
          <w:rFonts w:ascii="黑体" w:eastAsia="黑体" w:hAnsi="黑体" w:cs="黑体"/>
          <w:b/>
          <w:bCs/>
          <w:spacing w:val="8"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五</w:t>
      </w:r>
      <w:bookmarkStart w:id="0" w:name="_GoBack"/>
      <w:bookmarkEnd w:id="0"/>
      <w:r w:rsidR="000516E4" w:rsidRPr="008B5089"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、加强人才引进和培养</w:t>
      </w:r>
    </w:p>
    <w:p w:rsidR="00B24DC6" w:rsidRPr="00DE6170" w:rsidRDefault="005F5788" w:rsidP="00DE6170">
      <w:pPr>
        <w:adjustRightInd w:val="0"/>
        <w:snapToGrid w:val="0"/>
        <w:spacing w:line="500" w:lineRule="exact"/>
        <w:ind w:firstLineChars="200" w:firstLine="672"/>
        <w:rPr>
          <w:rFonts w:ascii="仿宋_GB2312" w:eastAsia="仿宋_GB2312"/>
          <w:sz w:val="32"/>
          <w:szCs w:val="32"/>
        </w:rPr>
      </w:pPr>
      <w:r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1</w:t>
      </w:r>
      <w:r w:rsidR="00DE6170">
        <w:rPr>
          <w:rFonts w:ascii="仿宋_GB2312" w:eastAsia="仿宋_GB2312" w:hAnsi="仿宋" w:cs="仿宋" w:hint="eastAsia"/>
          <w:spacing w:val="8"/>
          <w:sz w:val="32"/>
          <w:szCs w:val="32"/>
        </w:rPr>
        <w:t>5</w:t>
      </w:r>
      <w:r w:rsidR="000516E4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、鼓励提升旅游人才业务水平。</w:t>
      </w:r>
      <w:r w:rsidR="009D357F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对新取得中级、外文、高级导游资格证的专职导游，分别一次性奖励2</w:t>
      </w:r>
      <w:r w:rsidR="00DE6170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9D357F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、5万元、10万元的奖励；</w:t>
      </w:r>
      <w:r w:rsidR="000516E4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对新获得市、省、国家旅游管理部门主办的各项专业或技能比赛前三名的，分别给予一次性2</w:t>
      </w:r>
      <w:r w:rsidR="00DE6170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0516E4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、5</w:t>
      </w:r>
      <w:r w:rsidR="00DE6170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0516E4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、10</w:t>
      </w:r>
      <w:r w:rsidR="00DE6170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0516E4" w:rsidRPr="00C60B32">
        <w:rPr>
          <w:rFonts w:ascii="仿宋_GB2312" w:eastAsia="仿宋_GB2312" w:hAnsi="仿宋" w:cs="仿宋" w:hint="eastAsia"/>
          <w:snapToGrid w:val="0"/>
          <w:sz w:val="32"/>
          <w:szCs w:val="32"/>
        </w:rPr>
        <w:t>的奖励</w:t>
      </w:r>
      <w:r w:rsidR="00483DE3" w:rsidRPr="00C60B32">
        <w:rPr>
          <w:rFonts w:ascii="仿宋_GB2312" w:eastAsia="仿宋_GB2312" w:hAnsi="仿宋" w:cs="仿宋" w:hint="eastAsia"/>
          <w:snapToGrid w:val="0"/>
          <w:sz w:val="32"/>
          <w:szCs w:val="32"/>
        </w:rPr>
        <w:t>；</w:t>
      </w:r>
      <w:r w:rsidR="00483DE3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新评为杭州市“金牌导游”的，给予一次性1万</w:t>
      </w:r>
      <w:r w:rsidR="00483DE3" w:rsidRPr="00C60B32">
        <w:rPr>
          <w:rFonts w:ascii="仿宋_GB2312" w:eastAsia="仿宋_GB2312" w:hAnsi="仿宋" w:cs="仿宋" w:hint="eastAsia"/>
          <w:snapToGrid w:val="0"/>
          <w:sz w:val="32"/>
          <w:szCs w:val="32"/>
        </w:rPr>
        <w:t>的奖励；</w:t>
      </w:r>
      <w:r w:rsidR="000516E4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新评为浙江旅游美食工匠、大师的分别给予一次性1</w:t>
      </w:r>
      <w:r w:rsidR="00DE6170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0516E4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、2</w:t>
      </w:r>
      <w:r w:rsidR="00DE6170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0516E4" w:rsidRPr="00C60B32">
        <w:rPr>
          <w:rFonts w:ascii="仿宋_GB2312" w:eastAsia="仿宋_GB2312" w:hAnsi="仿宋" w:cs="仿宋" w:hint="eastAsia"/>
          <w:snapToGrid w:val="0"/>
          <w:sz w:val="32"/>
          <w:szCs w:val="32"/>
        </w:rPr>
        <w:t>的奖励</w:t>
      </w:r>
      <w:r w:rsidR="009E4438" w:rsidRPr="00C60B32">
        <w:rPr>
          <w:rFonts w:ascii="仿宋_GB2312" w:eastAsia="仿宋_GB2312" w:hAnsi="仿宋" w:cs="仿宋" w:hint="eastAsia"/>
          <w:snapToGrid w:val="0"/>
          <w:sz w:val="32"/>
          <w:szCs w:val="32"/>
        </w:rPr>
        <w:t>；新评为</w:t>
      </w:r>
      <w:r w:rsidR="00200A46" w:rsidRPr="00C60B32">
        <w:rPr>
          <w:rFonts w:ascii="仿宋_GB2312" w:eastAsia="仿宋_GB2312" w:hAnsi="仿宋" w:cs="仿宋" w:hint="eastAsia"/>
          <w:snapToGrid w:val="0"/>
          <w:sz w:val="32"/>
          <w:szCs w:val="32"/>
        </w:rPr>
        <w:t>国家、省级</w:t>
      </w:r>
      <w:r w:rsidR="009E4438" w:rsidRPr="00C60B32">
        <w:rPr>
          <w:rFonts w:ascii="仿宋_GB2312" w:eastAsia="仿宋_GB2312" w:hAnsi="仿宋" w:cs="仿宋" w:hint="eastAsia"/>
          <w:snapToGrid w:val="0"/>
          <w:sz w:val="32"/>
          <w:szCs w:val="32"/>
        </w:rPr>
        <w:t>非遗传承人的</w:t>
      </w:r>
      <w:r w:rsidR="00200A46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分别给予一次性2</w:t>
      </w:r>
      <w:r w:rsidR="00DE6170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200A46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、5</w:t>
      </w:r>
      <w:r w:rsidR="00DE6170" w:rsidRPr="00C60B32">
        <w:rPr>
          <w:rFonts w:ascii="仿宋_GB2312" w:eastAsia="仿宋_GB2312" w:hAnsi="仿宋" w:cs="仿宋" w:hint="eastAsia"/>
          <w:spacing w:val="8"/>
          <w:sz w:val="32"/>
          <w:szCs w:val="32"/>
        </w:rPr>
        <w:t>万元</w:t>
      </w:r>
      <w:r w:rsidR="00200A46" w:rsidRPr="00C60B32">
        <w:rPr>
          <w:rFonts w:ascii="仿宋_GB2312" w:eastAsia="仿宋_GB2312" w:hAnsi="仿宋" w:cs="仿宋" w:hint="eastAsia"/>
          <w:snapToGrid w:val="0"/>
          <w:sz w:val="32"/>
          <w:szCs w:val="32"/>
        </w:rPr>
        <w:t>的奖励</w:t>
      </w:r>
      <w:r w:rsidR="00DE6170">
        <w:rPr>
          <w:rFonts w:ascii="仿宋_GB2312" w:eastAsia="仿宋_GB2312" w:hAnsi="仿宋" w:cs="仿宋" w:hint="eastAsia"/>
          <w:snapToGrid w:val="0"/>
          <w:sz w:val="32"/>
          <w:szCs w:val="32"/>
        </w:rPr>
        <w:t>；</w:t>
      </w:r>
      <w:r w:rsidR="00DE6170" w:rsidRPr="00DE6170">
        <w:rPr>
          <w:rFonts w:ascii="仿宋_GB2312" w:eastAsia="仿宋_GB2312" w:hint="eastAsia"/>
          <w:sz w:val="32"/>
          <w:szCs w:val="32"/>
        </w:rPr>
        <w:t>引进</w:t>
      </w:r>
      <w:r w:rsidR="00DE6170">
        <w:rPr>
          <w:rFonts w:ascii="仿宋_GB2312" w:eastAsia="仿宋_GB2312" w:hint="eastAsia"/>
          <w:sz w:val="32"/>
          <w:szCs w:val="32"/>
        </w:rPr>
        <w:t>县级以上</w:t>
      </w:r>
      <w:r w:rsidR="00DE6170" w:rsidRPr="00DE6170">
        <w:rPr>
          <w:rFonts w:ascii="仿宋_GB2312" w:eastAsia="仿宋_GB2312" w:hint="eastAsia"/>
          <w:sz w:val="32"/>
          <w:szCs w:val="32"/>
        </w:rPr>
        <w:t>非</w:t>
      </w:r>
      <w:proofErr w:type="gramStart"/>
      <w:r w:rsidR="00DE6170" w:rsidRPr="00DE6170">
        <w:rPr>
          <w:rFonts w:ascii="仿宋_GB2312" w:eastAsia="仿宋_GB2312" w:hint="eastAsia"/>
          <w:sz w:val="32"/>
          <w:szCs w:val="32"/>
        </w:rPr>
        <w:t>遗项目</w:t>
      </w:r>
      <w:proofErr w:type="gramEnd"/>
      <w:r w:rsidR="00DE6170" w:rsidRPr="00DE6170">
        <w:rPr>
          <w:rFonts w:ascii="仿宋_GB2312" w:eastAsia="仿宋_GB2312" w:hint="eastAsia"/>
          <w:sz w:val="32"/>
          <w:szCs w:val="32"/>
        </w:rPr>
        <w:t>代表性传承人（工美大师）进景区、景区村庄开展非遗活动，年活动次数达15场</w:t>
      </w:r>
      <w:r w:rsidR="00DE6170" w:rsidRPr="00DE6170">
        <w:rPr>
          <w:rFonts w:ascii="仿宋_GB2312" w:eastAsia="仿宋_GB2312" w:hint="eastAsia"/>
          <w:sz w:val="32"/>
          <w:szCs w:val="32"/>
        </w:rPr>
        <w:lastRenderedPageBreak/>
        <w:t>以上的，</w:t>
      </w:r>
      <w:r w:rsidR="00DE6170">
        <w:rPr>
          <w:rFonts w:ascii="仿宋_GB2312" w:eastAsia="仿宋_GB2312" w:hint="eastAsia"/>
          <w:sz w:val="32"/>
          <w:szCs w:val="32"/>
        </w:rPr>
        <w:t>给予1万元—3万元的奖励</w:t>
      </w:r>
      <w:r w:rsidR="00DE6170" w:rsidRPr="00DE6170">
        <w:rPr>
          <w:rFonts w:ascii="仿宋_GB2312" w:eastAsia="仿宋_GB2312" w:hint="eastAsia"/>
          <w:sz w:val="32"/>
          <w:szCs w:val="32"/>
        </w:rPr>
        <w:t>。</w:t>
      </w:r>
    </w:p>
    <w:p w:rsidR="00B24DC6" w:rsidRPr="008B5089" w:rsidRDefault="008B5089" w:rsidP="00DE6170">
      <w:pPr>
        <w:pStyle w:val="p16"/>
        <w:adjustRightInd w:val="0"/>
        <w:snapToGrid w:val="0"/>
        <w:spacing w:line="500" w:lineRule="exact"/>
        <w:ind w:firstLineChars="200" w:firstLine="674"/>
        <w:rPr>
          <w:rFonts w:ascii="黑体" w:eastAsia="黑体" w:hAnsi="黑体" w:cs="黑体"/>
          <w:b/>
          <w:bCs/>
          <w:spacing w:val="8"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五</w:t>
      </w:r>
      <w:r w:rsidR="000516E4" w:rsidRPr="008B5089">
        <w:rPr>
          <w:rFonts w:ascii="黑体" w:eastAsia="黑体" w:hAnsi="黑体" w:cs="黑体" w:hint="eastAsia"/>
          <w:b/>
          <w:bCs/>
          <w:spacing w:val="8"/>
          <w:kern w:val="2"/>
          <w:sz w:val="32"/>
          <w:szCs w:val="32"/>
        </w:rPr>
        <w:t>、附则</w:t>
      </w:r>
    </w:p>
    <w:p w:rsidR="00B24DC6" w:rsidRPr="008B5089" w:rsidRDefault="000516E4" w:rsidP="00DE6170">
      <w:pPr>
        <w:autoSpaceDE w:val="0"/>
        <w:autoSpaceDN w:val="0"/>
        <w:adjustRightInd w:val="0"/>
        <w:snapToGrid w:val="0"/>
        <w:spacing w:line="500" w:lineRule="exact"/>
        <w:ind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8B5089">
        <w:rPr>
          <w:rFonts w:ascii="仿宋_GB2312" w:eastAsia="仿宋_GB2312" w:hAnsi="仿宋" w:cs="仿宋" w:hint="eastAsia"/>
          <w:color w:val="000000"/>
          <w:sz w:val="32"/>
          <w:szCs w:val="32"/>
        </w:rPr>
        <w:t>补助对象为同</w:t>
      </w:r>
      <w:proofErr w:type="gramStart"/>
      <w:r w:rsidRPr="008B5089">
        <w:rPr>
          <w:rFonts w:ascii="仿宋_GB2312" w:eastAsia="仿宋_GB2312" w:hAnsi="仿宋" w:cs="仿宋" w:hint="eastAsia"/>
          <w:color w:val="000000"/>
          <w:sz w:val="32"/>
          <w:szCs w:val="32"/>
        </w:rPr>
        <w:t>一实施</w:t>
      </w:r>
      <w:proofErr w:type="gramEnd"/>
      <w:r w:rsidRPr="008B5089">
        <w:rPr>
          <w:rFonts w:ascii="仿宋_GB2312" w:eastAsia="仿宋_GB2312" w:hAnsi="仿宋" w:cs="仿宋" w:hint="eastAsia"/>
          <w:color w:val="000000"/>
          <w:sz w:val="32"/>
          <w:szCs w:val="32"/>
        </w:rPr>
        <w:t>主体，且同一项目同一环节</w:t>
      </w:r>
      <w:r w:rsidRPr="008B5089">
        <w:rPr>
          <w:rFonts w:ascii="仿宋_GB2312" w:eastAsia="仿宋_GB2312" w:hAnsi="仿宋" w:cs="仿宋" w:hint="eastAsia"/>
          <w:spacing w:val="8"/>
          <w:kern w:val="0"/>
          <w:sz w:val="32"/>
          <w:szCs w:val="32"/>
          <w:lang w:val="zh-CN"/>
        </w:rPr>
        <w:t>涉及多项奖励的，按照“就高不就低、不重复享受”原则给予奖励</w:t>
      </w:r>
      <w:r w:rsidRPr="008B5089">
        <w:rPr>
          <w:rFonts w:ascii="仿宋_GB2312" w:eastAsia="仿宋_GB2312" w:hAnsi="仿宋" w:cs="仿宋" w:hint="eastAsia"/>
          <w:color w:val="000000"/>
          <w:sz w:val="32"/>
          <w:szCs w:val="32"/>
        </w:rPr>
        <w:t>。本意见中未涉及的，对全县旅游业产生重大影响的旅游项目及事件，采取“一事一议”政策。列入“一事一议”政策扶持的对象不重复享受相关政策。</w:t>
      </w:r>
      <w:r w:rsidR="00DE6170" w:rsidRPr="00A05BB9">
        <w:rPr>
          <w:rFonts w:ascii="仿宋_GB2312" w:eastAsia="仿宋_GB2312" w:hint="eastAsia"/>
          <w:sz w:val="32"/>
          <w:szCs w:val="32"/>
        </w:rPr>
        <w:t>等级评定中，低等级重新被评定为高等级，高等级的一次性奖励金额需</w:t>
      </w:r>
      <w:proofErr w:type="gramStart"/>
      <w:r w:rsidR="00DE6170" w:rsidRPr="00A05BB9">
        <w:rPr>
          <w:rFonts w:ascii="仿宋_GB2312" w:eastAsia="仿宋_GB2312" w:hint="eastAsia"/>
          <w:sz w:val="32"/>
          <w:szCs w:val="32"/>
        </w:rPr>
        <w:t>扣除原低等级</w:t>
      </w:r>
      <w:proofErr w:type="gramEnd"/>
      <w:r w:rsidR="00DE6170" w:rsidRPr="00A05BB9">
        <w:rPr>
          <w:rFonts w:ascii="仿宋_GB2312" w:eastAsia="仿宋_GB2312" w:hint="eastAsia"/>
          <w:sz w:val="32"/>
          <w:szCs w:val="32"/>
        </w:rPr>
        <w:t>已奖励的金额。</w:t>
      </w:r>
    </w:p>
    <w:p w:rsidR="00B24DC6" w:rsidRPr="00DE6170" w:rsidRDefault="00DE6170" w:rsidP="00DE617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5BB9">
        <w:rPr>
          <w:rFonts w:ascii="仿宋_GB2312" w:eastAsia="仿宋_GB2312" w:hint="eastAsia"/>
          <w:sz w:val="32"/>
          <w:szCs w:val="32"/>
        </w:rPr>
        <w:t>享受补助的对象要规范管理，有健全的财务管理制度和会计核算体系，近三年无不良信用记录、无违法和犯罪记录等。对弄虚作假骗取财政补助资金的行为，除追回已拨付的资金外，三年</w:t>
      </w:r>
      <w:r>
        <w:rPr>
          <w:rFonts w:ascii="仿宋_GB2312" w:eastAsia="仿宋_GB2312" w:hint="eastAsia"/>
          <w:sz w:val="32"/>
          <w:szCs w:val="32"/>
        </w:rPr>
        <w:t>内取消该企业申报财政资金的资格，情节严重的依法追究有关人员责任</w:t>
      </w:r>
      <w:r w:rsidR="000516E4" w:rsidRPr="008B5089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B24DC6" w:rsidRPr="008B5089" w:rsidRDefault="000516E4" w:rsidP="00DE617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8B508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本政策自202</w:t>
      </w:r>
      <w:r w:rsidR="007C7788" w:rsidRPr="008B508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</w:t>
      </w:r>
      <w:r w:rsidRPr="008B508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年</w:t>
      </w:r>
      <w:r w:rsidRPr="008B508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</w:t>
      </w:r>
      <w:r w:rsidRPr="008B508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 w:rsidRPr="008B508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 xml:space="preserve">  </w:t>
      </w:r>
      <w:r w:rsidRPr="008B508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日起执行，暂行</w:t>
      </w:r>
      <w:r w:rsidR="006431C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</w:t>
      </w:r>
      <w:r w:rsidRPr="008B508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年。具体条款由相关职能部门会同县财政局负责解释。</w:t>
      </w:r>
    </w:p>
    <w:sectPr w:rsidR="00B24DC6" w:rsidRPr="008B508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AC" w:rsidRDefault="00054CAC">
      <w:r>
        <w:separator/>
      </w:r>
    </w:p>
  </w:endnote>
  <w:endnote w:type="continuationSeparator" w:id="0">
    <w:p w:rsidR="00054CAC" w:rsidRDefault="0005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lt;/ul&gt;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AC" w:rsidRDefault="00054CAC">
      <w:r>
        <w:separator/>
      </w:r>
    </w:p>
  </w:footnote>
  <w:footnote w:type="continuationSeparator" w:id="0">
    <w:p w:rsidR="00054CAC" w:rsidRDefault="0005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C6" w:rsidRDefault="00B24DC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0901"/>
    <w:multiLevelType w:val="multilevel"/>
    <w:tmpl w:val="3C070901"/>
    <w:lvl w:ilvl="0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C6"/>
    <w:rsid w:val="000115E4"/>
    <w:rsid w:val="000516E4"/>
    <w:rsid w:val="00054CAC"/>
    <w:rsid w:val="00056DAB"/>
    <w:rsid w:val="000A5502"/>
    <w:rsid w:val="000B7C43"/>
    <w:rsid w:val="000D2879"/>
    <w:rsid w:val="00140660"/>
    <w:rsid w:val="00143CE0"/>
    <w:rsid w:val="00160928"/>
    <w:rsid w:val="00167750"/>
    <w:rsid w:val="00176D99"/>
    <w:rsid w:val="00181A7B"/>
    <w:rsid w:val="001A0EF3"/>
    <w:rsid w:val="001D31C0"/>
    <w:rsid w:val="00200A46"/>
    <w:rsid w:val="002644AA"/>
    <w:rsid w:val="0027264F"/>
    <w:rsid w:val="002D2183"/>
    <w:rsid w:val="002D505E"/>
    <w:rsid w:val="00300FFF"/>
    <w:rsid w:val="0032241E"/>
    <w:rsid w:val="003406C6"/>
    <w:rsid w:val="003463E6"/>
    <w:rsid w:val="00373D0E"/>
    <w:rsid w:val="00381617"/>
    <w:rsid w:val="0042319D"/>
    <w:rsid w:val="00483DE3"/>
    <w:rsid w:val="004B073B"/>
    <w:rsid w:val="004D77CC"/>
    <w:rsid w:val="005001F2"/>
    <w:rsid w:val="005930D9"/>
    <w:rsid w:val="005C1096"/>
    <w:rsid w:val="005D1C10"/>
    <w:rsid w:val="005F5788"/>
    <w:rsid w:val="006431CD"/>
    <w:rsid w:val="0064587B"/>
    <w:rsid w:val="006B0BC9"/>
    <w:rsid w:val="006C487F"/>
    <w:rsid w:val="0070087F"/>
    <w:rsid w:val="00723124"/>
    <w:rsid w:val="007249DD"/>
    <w:rsid w:val="007C7788"/>
    <w:rsid w:val="00806849"/>
    <w:rsid w:val="00825353"/>
    <w:rsid w:val="008A7BAE"/>
    <w:rsid w:val="008B5089"/>
    <w:rsid w:val="008C6882"/>
    <w:rsid w:val="008E338E"/>
    <w:rsid w:val="00903276"/>
    <w:rsid w:val="00945289"/>
    <w:rsid w:val="009558E2"/>
    <w:rsid w:val="0096535D"/>
    <w:rsid w:val="009D357F"/>
    <w:rsid w:val="009D7F19"/>
    <w:rsid w:val="009E4438"/>
    <w:rsid w:val="00A02DBB"/>
    <w:rsid w:val="00A255D5"/>
    <w:rsid w:val="00A91936"/>
    <w:rsid w:val="00A93B50"/>
    <w:rsid w:val="00A94E2D"/>
    <w:rsid w:val="00AC46D0"/>
    <w:rsid w:val="00AE4FBC"/>
    <w:rsid w:val="00B0090D"/>
    <w:rsid w:val="00B02048"/>
    <w:rsid w:val="00B24DC6"/>
    <w:rsid w:val="00BA22EB"/>
    <w:rsid w:val="00BA2D99"/>
    <w:rsid w:val="00BC48F7"/>
    <w:rsid w:val="00C240BA"/>
    <w:rsid w:val="00C24CF4"/>
    <w:rsid w:val="00C60B32"/>
    <w:rsid w:val="00C65A91"/>
    <w:rsid w:val="00C8147F"/>
    <w:rsid w:val="00CA0647"/>
    <w:rsid w:val="00CA34E4"/>
    <w:rsid w:val="00CB3585"/>
    <w:rsid w:val="00CB50CA"/>
    <w:rsid w:val="00CD694C"/>
    <w:rsid w:val="00D37E96"/>
    <w:rsid w:val="00D4196A"/>
    <w:rsid w:val="00D541A8"/>
    <w:rsid w:val="00D81539"/>
    <w:rsid w:val="00DA2C99"/>
    <w:rsid w:val="00DE6170"/>
    <w:rsid w:val="00E44FB8"/>
    <w:rsid w:val="00E7291F"/>
    <w:rsid w:val="00EB34EB"/>
    <w:rsid w:val="00EC1A29"/>
    <w:rsid w:val="00EF143B"/>
    <w:rsid w:val="00F16309"/>
    <w:rsid w:val="00F46E98"/>
    <w:rsid w:val="00F821B8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semiHidden/>
    <w:qFormat/>
    <w:locked/>
    <w:rPr>
      <w:sz w:val="18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p16">
    <w:name w:val="p16"/>
    <w:basedOn w:val="a"/>
    <w:uiPriority w:val="99"/>
    <w:qFormat/>
    <w:pPr>
      <w:widowControl/>
    </w:pPr>
    <w:rPr>
      <w:rFonts w:ascii="&lt;/ul&gt;" w:hAnsi="&lt;/ul&gt;" w:cs="&lt;/ul&gt;"/>
      <w:kern w:val="0"/>
    </w:rPr>
  </w:style>
  <w:style w:type="paragraph" w:customStyle="1" w:styleId="p15">
    <w:name w:val="p15"/>
    <w:basedOn w:val="a"/>
    <w:uiPriority w:val="99"/>
    <w:qFormat/>
    <w:pPr>
      <w:widowControl/>
    </w:pPr>
    <w:rPr>
      <w:rFonts w:ascii="宋体" w:hAnsi="宋体" w:cs="宋体"/>
      <w:kern w:val="0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143C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3CE0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uiPriority w:val="99"/>
    <w:semiHidden/>
    <w:qFormat/>
    <w:locked/>
    <w:rPr>
      <w:sz w:val="18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p16">
    <w:name w:val="p16"/>
    <w:basedOn w:val="a"/>
    <w:uiPriority w:val="99"/>
    <w:qFormat/>
    <w:pPr>
      <w:widowControl/>
    </w:pPr>
    <w:rPr>
      <w:rFonts w:ascii="&lt;/ul&gt;" w:hAnsi="&lt;/ul&gt;" w:cs="&lt;/ul&gt;"/>
      <w:kern w:val="0"/>
    </w:rPr>
  </w:style>
  <w:style w:type="paragraph" w:customStyle="1" w:styleId="p15">
    <w:name w:val="p15"/>
    <w:basedOn w:val="a"/>
    <w:uiPriority w:val="99"/>
    <w:qFormat/>
    <w:pPr>
      <w:widowControl/>
    </w:pPr>
    <w:rPr>
      <w:rFonts w:ascii="宋体" w:hAnsi="宋体" w:cs="宋体"/>
      <w:kern w:val="0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143C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3CE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429</Words>
  <Characters>2449</Characters>
  <Application>Microsoft Office Word</Application>
  <DocSecurity>0</DocSecurity>
  <Lines>20</Lines>
  <Paragraphs>5</Paragraphs>
  <ScaleCrop>false</ScaleCrop>
  <Company>Micorosoft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加快转型升级促进全域旅游提质增效的若干政策意见</dc:title>
  <dc:creator>Micorosoft</dc:creator>
  <cp:lastModifiedBy>PC</cp:lastModifiedBy>
  <cp:revision>64</cp:revision>
  <cp:lastPrinted>2021-03-09T13:04:00Z</cp:lastPrinted>
  <dcterms:created xsi:type="dcterms:W3CDTF">2020-12-18T03:22:00Z</dcterms:created>
  <dcterms:modified xsi:type="dcterms:W3CDTF">2021-03-09T13:06:00Z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